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462329" w14:textId="3A514AED" w:rsidR="004B55A8" w:rsidRPr="00057AB3" w:rsidRDefault="00595767" w:rsidP="00275F83">
      <w:pPr>
        <w:pStyle w:val="Heading1"/>
      </w:pPr>
      <w:bookmarkStart w:id="0" w:name="_GoBack"/>
      <w:bookmarkEnd w:id="0"/>
      <w:r w:rsidRPr="00057AB3">
        <w:t xml:space="preserve">GEO 200 </w:t>
      </w:r>
      <w:r w:rsidR="004B55A8" w:rsidRPr="00057AB3">
        <w:t>Worksheet Template</w:t>
      </w:r>
      <w:r w:rsidR="00702FBC" w:rsidRPr="00057AB3">
        <w:t xml:space="preserve"> Guidelines and Rubric</w:t>
      </w:r>
    </w:p>
    <w:p w14:paraId="78BF9BF5" w14:textId="77777777" w:rsidR="004B55A8" w:rsidRPr="00057AB3" w:rsidRDefault="004B55A8" w:rsidP="00275F83">
      <w:pPr>
        <w:suppressAutoHyphens/>
        <w:spacing w:after="0"/>
        <w:contextualSpacing/>
      </w:pPr>
    </w:p>
    <w:p w14:paraId="69CEEB74" w14:textId="20C89253" w:rsidR="009E31E1" w:rsidRPr="00057AB3" w:rsidRDefault="00275F83" w:rsidP="00275F83">
      <w:pPr>
        <w:suppressAutoHyphens/>
        <w:spacing w:after="0"/>
        <w:contextualSpacing/>
      </w:pPr>
      <w:r w:rsidRPr="00057AB3">
        <w:rPr>
          <w:b/>
        </w:rPr>
        <w:t xml:space="preserve">Overview: </w:t>
      </w:r>
      <w:r w:rsidR="00EC00B5" w:rsidRPr="00057AB3">
        <w:t xml:space="preserve">Each </w:t>
      </w:r>
      <w:r w:rsidR="00C730D4" w:rsidRPr="00057AB3">
        <w:t xml:space="preserve">worksheet activity </w:t>
      </w:r>
      <w:r w:rsidR="00EC00B5" w:rsidRPr="00057AB3">
        <w:t xml:space="preserve">in this course </w:t>
      </w:r>
      <w:r w:rsidR="00C730D4" w:rsidRPr="00057AB3">
        <w:t xml:space="preserve">provides </w:t>
      </w:r>
      <w:r w:rsidR="00767C3C" w:rsidRPr="00057AB3">
        <w:t xml:space="preserve">you with </w:t>
      </w:r>
      <w:r w:rsidR="00C730D4" w:rsidRPr="00057AB3">
        <w:t>an opportunity to engage deeply with a specific geographic region by analyzing the fundamental themes of geography that characterize that region. By engaging in th</w:t>
      </w:r>
      <w:r w:rsidR="00767C3C" w:rsidRPr="00057AB3">
        <w:t>e</w:t>
      </w:r>
      <w:r w:rsidR="00C730D4" w:rsidRPr="00057AB3">
        <w:t>s</w:t>
      </w:r>
      <w:r w:rsidR="00767C3C" w:rsidRPr="00057AB3">
        <w:t>e</w:t>
      </w:r>
      <w:r w:rsidR="00C730D4" w:rsidRPr="00057AB3">
        <w:t xml:space="preserve"> activit</w:t>
      </w:r>
      <w:r w:rsidR="00767C3C" w:rsidRPr="00057AB3">
        <w:t>ies</w:t>
      </w:r>
      <w:r w:rsidR="00B2366F" w:rsidRPr="00057AB3">
        <w:t xml:space="preserve">, </w:t>
      </w:r>
      <w:r w:rsidR="00C730D4" w:rsidRPr="00057AB3">
        <w:t>you will also be practicing some of the key skills necessary to analyz</w:t>
      </w:r>
      <w:r w:rsidR="00B2366F" w:rsidRPr="00057AB3">
        <w:t>e</w:t>
      </w:r>
      <w:r w:rsidR="00C730D4" w:rsidRPr="00057AB3">
        <w:t xml:space="preserve"> the region you chose for your final project.</w:t>
      </w:r>
      <w:r w:rsidR="004F5F1A" w:rsidRPr="00057AB3">
        <w:t xml:space="preserve"> </w:t>
      </w:r>
      <w:r w:rsidR="00C730D4" w:rsidRPr="00057AB3">
        <w:t>Complete each question fully</w:t>
      </w:r>
      <w:r w:rsidR="00636642" w:rsidRPr="00057AB3">
        <w:t xml:space="preserve">—not only to have the opportunity to receive </w:t>
      </w:r>
      <w:r w:rsidR="00C730D4" w:rsidRPr="00057AB3">
        <w:t>full points for the question</w:t>
      </w:r>
      <w:r w:rsidR="00B2366F" w:rsidRPr="00057AB3">
        <w:t xml:space="preserve">, </w:t>
      </w:r>
      <w:r w:rsidR="00C730D4" w:rsidRPr="00057AB3">
        <w:t>but</w:t>
      </w:r>
      <w:r w:rsidR="00636642" w:rsidRPr="00057AB3">
        <w:t xml:space="preserve"> also to</w:t>
      </w:r>
      <w:r w:rsidR="00C730D4" w:rsidRPr="00057AB3">
        <w:t xml:space="preserve"> gain valuable feedback from your instructor on honing your skills moving forward.</w:t>
      </w:r>
    </w:p>
    <w:p w14:paraId="422BBF3F" w14:textId="77777777" w:rsidR="009E31E1" w:rsidRPr="00057AB3" w:rsidRDefault="009E31E1" w:rsidP="00275F83">
      <w:pPr>
        <w:suppressAutoHyphens/>
        <w:spacing w:after="0"/>
        <w:contextualSpacing/>
      </w:pPr>
    </w:p>
    <w:p w14:paraId="2354A244" w14:textId="7E7979DA" w:rsidR="009E31E1" w:rsidRPr="00057AB3" w:rsidRDefault="00275F83" w:rsidP="00275F83">
      <w:pPr>
        <w:suppressAutoHyphens/>
        <w:spacing w:after="0"/>
        <w:contextualSpacing/>
      </w:pPr>
      <w:r w:rsidRPr="00057AB3">
        <w:rPr>
          <w:b/>
        </w:rPr>
        <w:t>Prompt:</w:t>
      </w:r>
      <w:r w:rsidRPr="00057AB3">
        <w:t xml:space="preserve"> C</w:t>
      </w:r>
      <w:r w:rsidR="00C730D4" w:rsidRPr="00057AB3">
        <w:t>omplete the following</w:t>
      </w:r>
      <w:r w:rsidR="00B2366F" w:rsidRPr="00057AB3">
        <w:t xml:space="preserve"> steps</w:t>
      </w:r>
      <w:r w:rsidR="00C730D4" w:rsidRPr="00057AB3">
        <w:t>:</w:t>
      </w:r>
    </w:p>
    <w:p w14:paraId="55389A7C" w14:textId="77777777" w:rsidR="00AD1EAF" w:rsidRPr="00057AB3" w:rsidRDefault="00AD1EAF" w:rsidP="00275F83">
      <w:pPr>
        <w:suppressAutoHyphens/>
        <w:spacing w:after="0"/>
        <w:contextualSpacing/>
      </w:pPr>
    </w:p>
    <w:p w14:paraId="00E1BE08" w14:textId="5C2B1263" w:rsidR="009E31E1" w:rsidRPr="00057AB3" w:rsidRDefault="002A7724" w:rsidP="00275F83">
      <w:pPr>
        <w:numPr>
          <w:ilvl w:val="0"/>
          <w:numId w:val="1"/>
        </w:numPr>
        <w:suppressAutoHyphens/>
        <w:spacing w:after="0"/>
        <w:ind w:hanging="360"/>
        <w:contextualSpacing/>
      </w:pPr>
      <w:r w:rsidRPr="00057AB3">
        <w:t>S</w:t>
      </w:r>
      <w:r w:rsidR="00C730D4" w:rsidRPr="00057AB3">
        <w:t xml:space="preserve">elect a region from the list provided in the assigned module in </w:t>
      </w:r>
      <w:r w:rsidR="00FE04D4">
        <w:t>Brightspace</w:t>
      </w:r>
      <w:r w:rsidR="00C730D4" w:rsidRPr="00057AB3">
        <w:t xml:space="preserve"> to address the questions related to the geographic themes below. </w:t>
      </w:r>
      <w:r w:rsidR="00C730D4" w:rsidRPr="00057AB3">
        <w:rPr>
          <w:b/>
        </w:rPr>
        <w:t>Selecting a region outside of the list provided without instructor guidance may result in each item below being marked as “</w:t>
      </w:r>
      <w:r w:rsidR="00640E37" w:rsidRPr="00057AB3">
        <w:rPr>
          <w:b/>
        </w:rPr>
        <w:t>N</w:t>
      </w:r>
      <w:r w:rsidR="00C730D4" w:rsidRPr="00057AB3">
        <w:rPr>
          <w:b/>
        </w:rPr>
        <w:t xml:space="preserve">ot </w:t>
      </w:r>
      <w:r w:rsidR="00640E37" w:rsidRPr="00057AB3">
        <w:rPr>
          <w:b/>
        </w:rPr>
        <w:t>E</w:t>
      </w:r>
      <w:r w:rsidR="00C730D4" w:rsidRPr="00057AB3">
        <w:rPr>
          <w:b/>
        </w:rPr>
        <w:t xml:space="preserve">vident </w:t>
      </w:r>
      <w:r w:rsidR="003D7B65" w:rsidRPr="00057AB3">
        <w:rPr>
          <w:b/>
        </w:rPr>
        <w:t>i</w:t>
      </w:r>
      <w:r w:rsidR="00C730D4" w:rsidRPr="00057AB3">
        <w:rPr>
          <w:b/>
        </w:rPr>
        <w:t xml:space="preserve">n </w:t>
      </w:r>
      <w:r w:rsidR="00640E37" w:rsidRPr="00057AB3">
        <w:rPr>
          <w:b/>
        </w:rPr>
        <w:t>S</w:t>
      </w:r>
      <w:r w:rsidR="00C730D4" w:rsidRPr="00057AB3">
        <w:rPr>
          <w:b/>
        </w:rPr>
        <w:t>ubmission</w:t>
      </w:r>
      <w:r w:rsidR="00092C62" w:rsidRPr="00057AB3">
        <w:rPr>
          <w:b/>
        </w:rPr>
        <w:t>”</w:t>
      </w:r>
      <w:r w:rsidR="00C730D4" w:rsidRPr="00057AB3">
        <w:rPr>
          <w:b/>
        </w:rPr>
        <w:t xml:space="preserve"> if your selection is not accurately representative of an appropriate region for the module.</w:t>
      </w:r>
    </w:p>
    <w:p w14:paraId="6F43FCA4" w14:textId="77777777" w:rsidR="009E31E1" w:rsidRPr="00057AB3" w:rsidRDefault="009E31E1" w:rsidP="00275F83">
      <w:pPr>
        <w:suppressAutoHyphens/>
        <w:spacing w:after="0"/>
        <w:contextualSpacing/>
      </w:pPr>
    </w:p>
    <w:p w14:paraId="1E400137" w14:textId="77777777" w:rsidR="009E31E1" w:rsidRPr="00057AB3" w:rsidRDefault="00C730D4" w:rsidP="00275F83">
      <w:pPr>
        <w:numPr>
          <w:ilvl w:val="0"/>
          <w:numId w:val="1"/>
        </w:numPr>
        <w:suppressAutoHyphens/>
        <w:spacing w:after="0"/>
        <w:ind w:hanging="360"/>
        <w:contextualSpacing/>
      </w:pPr>
      <w:r w:rsidRPr="00057AB3">
        <w:t xml:space="preserve">Address each question in the worksheet below in detail. </w:t>
      </w:r>
    </w:p>
    <w:p w14:paraId="187B4DB6" w14:textId="5F857D20" w:rsidR="009E31E1" w:rsidRPr="00057AB3" w:rsidRDefault="00C730D4" w:rsidP="00275F83">
      <w:pPr>
        <w:numPr>
          <w:ilvl w:val="1"/>
          <w:numId w:val="1"/>
        </w:numPr>
        <w:suppressAutoHyphens/>
        <w:spacing w:after="0"/>
        <w:ind w:hanging="360"/>
        <w:contextualSpacing/>
      </w:pPr>
      <w:r w:rsidRPr="00057AB3">
        <w:t xml:space="preserve">Refer to your module resources and the </w:t>
      </w:r>
      <w:hyperlink r:id="rId11" w:history="1">
        <w:r w:rsidRPr="00FE04D4">
          <w:rPr>
            <w:rStyle w:val="Hyperlink"/>
          </w:rPr>
          <w:t>Themes of Geography</w:t>
        </w:r>
      </w:hyperlink>
      <w:r w:rsidRPr="00057AB3">
        <w:t xml:space="preserve"> </w:t>
      </w:r>
      <w:r w:rsidR="0080233B" w:rsidRPr="00057AB3">
        <w:t>resource</w:t>
      </w:r>
      <w:r w:rsidRPr="00057AB3">
        <w:t xml:space="preserve"> for more information about your region and each of themes to help you complete this worksheet.</w:t>
      </w:r>
    </w:p>
    <w:p w14:paraId="4D60F178" w14:textId="7C33B706" w:rsidR="009E31E1" w:rsidRPr="00057AB3" w:rsidRDefault="00C730D4" w:rsidP="00275F83">
      <w:pPr>
        <w:numPr>
          <w:ilvl w:val="1"/>
          <w:numId w:val="1"/>
        </w:numPr>
        <w:suppressAutoHyphens/>
        <w:spacing w:after="0"/>
        <w:ind w:hanging="360"/>
        <w:contextualSpacing/>
      </w:pPr>
      <w:r w:rsidRPr="00057AB3">
        <w:lastRenderedPageBreak/>
        <w:t>Each response should describe the region you have selected in detail and be a minimum of four complete sentences in your own words</w:t>
      </w:r>
      <w:r w:rsidR="003A6616" w:rsidRPr="00057AB3">
        <w:t>.</w:t>
      </w:r>
      <w:r w:rsidRPr="00057AB3">
        <w:t xml:space="preserve"> (</w:t>
      </w:r>
      <w:r w:rsidR="003A6616" w:rsidRPr="00057AB3">
        <w:t>P</w:t>
      </w:r>
      <w:r w:rsidRPr="00057AB3">
        <w:t>araphrase the information</w:t>
      </w:r>
      <w:r w:rsidR="003A6616" w:rsidRPr="00057AB3">
        <w:t xml:space="preserve">; </w:t>
      </w:r>
      <w:r w:rsidRPr="00057AB3">
        <w:t>do not quote or copy and paste from the text).</w:t>
      </w:r>
    </w:p>
    <w:p w14:paraId="1B1C64D5" w14:textId="77777777" w:rsidR="009E31E1" w:rsidRPr="00057AB3" w:rsidRDefault="009E31E1" w:rsidP="00275F83">
      <w:pPr>
        <w:suppressAutoHyphens/>
        <w:spacing w:after="0"/>
        <w:ind w:left="720"/>
        <w:contextualSpacing/>
      </w:pPr>
    </w:p>
    <w:p w14:paraId="2B5509DC" w14:textId="75437985" w:rsidR="009E31E1" w:rsidRPr="00057AB3" w:rsidRDefault="00C730D4" w:rsidP="00275F83">
      <w:pPr>
        <w:numPr>
          <w:ilvl w:val="0"/>
          <w:numId w:val="1"/>
        </w:numPr>
        <w:suppressAutoHyphens/>
        <w:spacing w:after="0"/>
        <w:ind w:hanging="360"/>
        <w:contextualSpacing/>
      </w:pPr>
      <w:r w:rsidRPr="00057AB3">
        <w:t xml:space="preserve">Once you have completed this worksheet, save your worksheet file and upload it to </w:t>
      </w:r>
      <w:r w:rsidR="00FF551C">
        <w:t>Brightspace</w:t>
      </w:r>
      <w:r w:rsidRPr="00057AB3">
        <w:t xml:space="preserve"> to submit this assignment.</w:t>
      </w:r>
    </w:p>
    <w:p w14:paraId="78680586" w14:textId="77777777" w:rsidR="009E31E1" w:rsidRPr="00057AB3" w:rsidRDefault="009E31E1" w:rsidP="00275F83">
      <w:pPr>
        <w:suppressAutoHyphens/>
        <w:spacing w:after="0"/>
        <w:contextualSpacing/>
      </w:pPr>
    </w:p>
    <w:tbl>
      <w:tblPr>
        <w:tblStyle w:val="a"/>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4608"/>
        <w:gridCol w:w="9772"/>
      </w:tblGrid>
      <w:tr w:rsidR="009E31E1" w:rsidRPr="00057AB3" w14:paraId="6F964020" w14:textId="77777777" w:rsidTr="00B617FC">
        <w:trPr>
          <w:cantSplit/>
          <w:jc w:val="center"/>
        </w:trPr>
        <w:tc>
          <w:tcPr>
            <w:tcW w:w="9690" w:type="dxa"/>
            <w:gridSpan w:val="2"/>
            <w:tcMar>
              <w:top w:w="100" w:type="dxa"/>
              <w:left w:w="100" w:type="dxa"/>
              <w:bottom w:w="100" w:type="dxa"/>
              <w:right w:w="100" w:type="dxa"/>
            </w:tcMar>
          </w:tcPr>
          <w:p w14:paraId="49A8E642" w14:textId="1565E4F3" w:rsidR="009E31E1" w:rsidRPr="00057AB3" w:rsidRDefault="00FB74C2" w:rsidP="00275F83">
            <w:pPr>
              <w:suppressAutoHyphens/>
              <w:spacing w:after="0"/>
              <w:ind w:left="75"/>
              <w:contextualSpacing/>
            </w:pPr>
            <w:r w:rsidRPr="00057AB3">
              <w:rPr>
                <w:b/>
              </w:rPr>
              <w:t>Region Name:</w:t>
            </w:r>
            <w:r w:rsidRPr="00057AB3">
              <w:t xml:space="preserve"> </w:t>
            </w:r>
          </w:p>
        </w:tc>
      </w:tr>
      <w:tr w:rsidR="009E31E1" w:rsidRPr="00057AB3" w14:paraId="7FB5C169" w14:textId="77777777" w:rsidTr="00B617FC">
        <w:trPr>
          <w:cantSplit/>
          <w:jc w:val="center"/>
        </w:trPr>
        <w:tc>
          <w:tcPr>
            <w:tcW w:w="3105" w:type="dxa"/>
            <w:tcMar>
              <w:top w:w="100" w:type="dxa"/>
              <w:left w:w="100" w:type="dxa"/>
              <w:bottom w:w="100" w:type="dxa"/>
              <w:right w:w="100" w:type="dxa"/>
            </w:tcMar>
          </w:tcPr>
          <w:p w14:paraId="7226F6C5" w14:textId="178886C7" w:rsidR="009E31E1" w:rsidRPr="00057AB3" w:rsidRDefault="00C730D4" w:rsidP="00275F83">
            <w:pPr>
              <w:numPr>
                <w:ilvl w:val="0"/>
                <w:numId w:val="2"/>
              </w:numPr>
              <w:suppressAutoHyphens/>
              <w:spacing w:after="0"/>
              <w:ind w:left="435" w:hanging="360"/>
              <w:contextualSpacing/>
            </w:pPr>
            <w:r w:rsidRPr="00057AB3">
              <w:rPr>
                <w:b/>
              </w:rPr>
              <w:t>Location and Connectivity:</w:t>
            </w:r>
            <w:r w:rsidR="004F5F1A" w:rsidRPr="00057AB3">
              <w:t xml:space="preserve"> </w:t>
            </w:r>
          </w:p>
          <w:p w14:paraId="5BD5DA2D" w14:textId="67016AD2" w:rsidR="009E31E1" w:rsidRPr="00057AB3" w:rsidRDefault="00C730D4" w:rsidP="00275F83">
            <w:pPr>
              <w:suppressAutoHyphens/>
              <w:spacing w:after="0"/>
              <w:ind w:left="435"/>
              <w:contextualSpacing/>
            </w:pPr>
            <w:r w:rsidRPr="00057AB3">
              <w:t>What are the absolute and relative locations of the region or subregion you have selected? What is the connectivity of this region to others?</w:t>
            </w:r>
          </w:p>
        </w:tc>
        <w:tc>
          <w:tcPr>
            <w:tcW w:w="6585" w:type="dxa"/>
            <w:tcMar>
              <w:top w:w="100" w:type="dxa"/>
              <w:left w:w="100" w:type="dxa"/>
              <w:bottom w:w="100" w:type="dxa"/>
              <w:right w:w="100" w:type="dxa"/>
            </w:tcMar>
          </w:tcPr>
          <w:p w14:paraId="1E7BE935" w14:textId="3285459B" w:rsidR="009E31E1" w:rsidRPr="00057AB3" w:rsidRDefault="009E31E1" w:rsidP="00275F83">
            <w:pPr>
              <w:suppressAutoHyphens/>
              <w:spacing w:after="0"/>
            </w:pPr>
          </w:p>
        </w:tc>
      </w:tr>
      <w:tr w:rsidR="009E31E1" w:rsidRPr="00057AB3" w14:paraId="1E0CC1AD" w14:textId="77777777" w:rsidTr="00B617FC">
        <w:trPr>
          <w:cantSplit/>
          <w:jc w:val="center"/>
        </w:trPr>
        <w:tc>
          <w:tcPr>
            <w:tcW w:w="3105" w:type="dxa"/>
            <w:tcMar>
              <w:top w:w="100" w:type="dxa"/>
              <w:left w:w="100" w:type="dxa"/>
              <w:bottom w:w="100" w:type="dxa"/>
              <w:right w:w="100" w:type="dxa"/>
            </w:tcMar>
          </w:tcPr>
          <w:p w14:paraId="1242C836" w14:textId="3C6BEE0E" w:rsidR="003D7745" w:rsidRPr="00057AB3" w:rsidRDefault="00C730D4" w:rsidP="00275F83">
            <w:pPr>
              <w:numPr>
                <w:ilvl w:val="0"/>
                <w:numId w:val="2"/>
              </w:numPr>
              <w:suppressAutoHyphens/>
              <w:spacing w:after="0"/>
              <w:ind w:left="435" w:hanging="360"/>
              <w:contextualSpacing/>
            </w:pPr>
            <w:r w:rsidRPr="00057AB3">
              <w:rPr>
                <w:b/>
              </w:rPr>
              <w:t>Physical Characteristics:</w:t>
            </w:r>
            <w:r w:rsidR="004F5F1A" w:rsidRPr="00057AB3">
              <w:rPr>
                <w:b/>
              </w:rPr>
              <w:t xml:space="preserve"> </w:t>
            </w:r>
            <w:r w:rsidRPr="00057AB3">
              <w:t>How would you describe the climate, physiography, landscape, and natural hazards of the region or subregion you have selected? Ensure you address at least three of the physical characteristics listed above for the purposes of this worksheet.</w:t>
            </w:r>
          </w:p>
          <w:p w14:paraId="7AC9E662" w14:textId="669C012F" w:rsidR="009E31E1" w:rsidRPr="00057AB3" w:rsidRDefault="00C730D4" w:rsidP="00275F83">
            <w:pPr>
              <w:suppressAutoHyphens/>
              <w:spacing w:after="0"/>
              <w:ind w:left="435"/>
              <w:contextualSpacing/>
            </w:pPr>
            <w:r w:rsidRPr="00057AB3">
              <w:br/>
            </w:r>
            <w:r w:rsidRPr="00057AB3">
              <w:rPr>
                <w:i/>
              </w:rPr>
              <w:t>N</w:t>
            </w:r>
            <w:r w:rsidR="003D7745" w:rsidRPr="00057AB3">
              <w:rPr>
                <w:i/>
              </w:rPr>
              <w:t>ote</w:t>
            </w:r>
            <w:r w:rsidRPr="00057AB3">
              <w:t xml:space="preserve">: This is part of the Place </w:t>
            </w:r>
            <w:r w:rsidR="003D7745" w:rsidRPr="00057AB3">
              <w:t>t</w:t>
            </w:r>
            <w:r w:rsidRPr="00057AB3">
              <w:t xml:space="preserve">heme of </w:t>
            </w:r>
            <w:r w:rsidR="003D7745" w:rsidRPr="00057AB3">
              <w:t>g</w:t>
            </w:r>
            <w:r w:rsidRPr="00057AB3">
              <w:t>eography</w:t>
            </w:r>
            <w:r w:rsidR="003D7745" w:rsidRPr="00057AB3">
              <w:t>.</w:t>
            </w:r>
          </w:p>
        </w:tc>
        <w:tc>
          <w:tcPr>
            <w:tcW w:w="6585" w:type="dxa"/>
            <w:tcMar>
              <w:top w:w="100" w:type="dxa"/>
              <w:left w:w="100" w:type="dxa"/>
              <w:bottom w:w="100" w:type="dxa"/>
              <w:right w:w="100" w:type="dxa"/>
            </w:tcMar>
          </w:tcPr>
          <w:p w14:paraId="2E982694" w14:textId="77777777" w:rsidR="009E31E1" w:rsidRPr="00057AB3" w:rsidRDefault="009E31E1" w:rsidP="00275F83">
            <w:pPr>
              <w:suppressAutoHyphens/>
              <w:spacing w:after="0"/>
              <w:contextualSpacing/>
            </w:pPr>
          </w:p>
        </w:tc>
      </w:tr>
      <w:tr w:rsidR="009E31E1" w:rsidRPr="00057AB3" w14:paraId="58C429B1" w14:textId="77777777" w:rsidTr="00B617FC">
        <w:trPr>
          <w:cantSplit/>
          <w:jc w:val="center"/>
        </w:trPr>
        <w:tc>
          <w:tcPr>
            <w:tcW w:w="3105" w:type="dxa"/>
            <w:tcMar>
              <w:top w:w="100" w:type="dxa"/>
              <w:left w:w="100" w:type="dxa"/>
              <w:bottom w:w="100" w:type="dxa"/>
              <w:right w:w="100" w:type="dxa"/>
            </w:tcMar>
          </w:tcPr>
          <w:p w14:paraId="2DF2FE4C" w14:textId="0536EB80" w:rsidR="00314484" w:rsidRPr="00057AB3" w:rsidRDefault="00C730D4" w:rsidP="00275F83">
            <w:pPr>
              <w:numPr>
                <w:ilvl w:val="0"/>
                <w:numId w:val="2"/>
              </w:numPr>
              <w:suppressAutoHyphens/>
              <w:spacing w:after="0"/>
              <w:ind w:left="435" w:hanging="360"/>
              <w:contextualSpacing/>
            </w:pPr>
            <w:r w:rsidRPr="00057AB3">
              <w:rPr>
                <w:b/>
              </w:rPr>
              <w:t>Human Characteristics:</w:t>
            </w:r>
            <w:r w:rsidR="004F5F1A" w:rsidRPr="00057AB3">
              <w:rPr>
                <w:b/>
              </w:rPr>
              <w:t xml:space="preserve"> </w:t>
            </w:r>
            <w:r w:rsidRPr="00057AB3">
              <w:t>What are the language families/groups, religions, race</w:t>
            </w:r>
            <w:r w:rsidR="00314484" w:rsidRPr="00057AB3">
              <w:t>s</w:t>
            </w:r>
            <w:r w:rsidRPr="00057AB3">
              <w:t xml:space="preserve">, </w:t>
            </w:r>
            <w:r w:rsidR="00314484" w:rsidRPr="00057AB3">
              <w:t xml:space="preserve">and </w:t>
            </w:r>
            <w:r w:rsidRPr="00057AB3">
              <w:t xml:space="preserve">cultures </w:t>
            </w:r>
            <w:r w:rsidR="00314484" w:rsidRPr="00057AB3">
              <w:t xml:space="preserve">of the </w:t>
            </w:r>
            <w:r w:rsidRPr="00057AB3">
              <w:t>region or subregion you have selected</w:t>
            </w:r>
            <w:r w:rsidR="00314484" w:rsidRPr="00057AB3">
              <w:t>? What is the population density and economic development of the region or subregion?</w:t>
            </w:r>
          </w:p>
          <w:p w14:paraId="6A6ECF61" w14:textId="7E55907F" w:rsidR="009E31E1" w:rsidRPr="00057AB3" w:rsidRDefault="00C730D4" w:rsidP="00275F83">
            <w:pPr>
              <w:suppressAutoHyphens/>
              <w:spacing w:after="0"/>
              <w:ind w:left="435"/>
              <w:contextualSpacing/>
            </w:pPr>
            <w:r w:rsidRPr="00057AB3">
              <w:t xml:space="preserve"> </w:t>
            </w:r>
            <w:r w:rsidRPr="00057AB3">
              <w:br/>
            </w:r>
            <w:r w:rsidR="008B0A13" w:rsidRPr="00057AB3">
              <w:rPr>
                <w:i/>
              </w:rPr>
              <w:t>Note</w:t>
            </w:r>
            <w:r w:rsidRPr="00057AB3">
              <w:t xml:space="preserve">: This also is part of the Place </w:t>
            </w:r>
            <w:r w:rsidR="008B0A13" w:rsidRPr="00057AB3">
              <w:t>t</w:t>
            </w:r>
            <w:r w:rsidRPr="00057AB3">
              <w:t xml:space="preserve">heme of </w:t>
            </w:r>
            <w:r w:rsidR="008B0A13" w:rsidRPr="00057AB3">
              <w:t>g</w:t>
            </w:r>
            <w:r w:rsidRPr="00057AB3">
              <w:t>eography</w:t>
            </w:r>
            <w:r w:rsidR="008B0A13" w:rsidRPr="00057AB3">
              <w:t>.</w:t>
            </w:r>
          </w:p>
        </w:tc>
        <w:tc>
          <w:tcPr>
            <w:tcW w:w="6585" w:type="dxa"/>
            <w:tcMar>
              <w:top w:w="100" w:type="dxa"/>
              <w:left w:w="100" w:type="dxa"/>
              <w:bottom w:w="100" w:type="dxa"/>
              <w:right w:w="100" w:type="dxa"/>
            </w:tcMar>
          </w:tcPr>
          <w:p w14:paraId="3816ABA8" w14:textId="77777777" w:rsidR="009E31E1" w:rsidRPr="00057AB3" w:rsidRDefault="009E31E1" w:rsidP="00275F83">
            <w:pPr>
              <w:suppressAutoHyphens/>
              <w:spacing w:after="0"/>
              <w:contextualSpacing/>
            </w:pPr>
          </w:p>
        </w:tc>
      </w:tr>
      <w:tr w:rsidR="009E31E1" w:rsidRPr="00057AB3" w14:paraId="691EDAA6" w14:textId="77777777" w:rsidTr="00B617FC">
        <w:trPr>
          <w:cantSplit/>
          <w:jc w:val="center"/>
        </w:trPr>
        <w:tc>
          <w:tcPr>
            <w:tcW w:w="3105" w:type="dxa"/>
            <w:tcMar>
              <w:top w:w="100" w:type="dxa"/>
              <w:left w:w="100" w:type="dxa"/>
              <w:bottom w:w="100" w:type="dxa"/>
              <w:right w:w="100" w:type="dxa"/>
            </w:tcMar>
          </w:tcPr>
          <w:p w14:paraId="78804716" w14:textId="059B5A10" w:rsidR="009E31E1" w:rsidRPr="00057AB3" w:rsidRDefault="00C730D4" w:rsidP="00275F83">
            <w:pPr>
              <w:numPr>
                <w:ilvl w:val="0"/>
                <w:numId w:val="2"/>
              </w:numPr>
              <w:suppressAutoHyphens/>
              <w:spacing w:after="0"/>
              <w:ind w:left="435" w:hanging="360"/>
              <w:contextualSpacing/>
            </w:pPr>
            <w:r w:rsidRPr="00057AB3">
              <w:rPr>
                <w:b/>
              </w:rPr>
              <w:t>Human/Environmental Interactions:</w:t>
            </w:r>
            <w:r w:rsidR="004F5F1A" w:rsidRPr="00057AB3">
              <w:t xml:space="preserve"> </w:t>
            </w:r>
          </w:p>
          <w:p w14:paraId="6C340463" w14:textId="33DACCDD" w:rsidR="009E31E1" w:rsidRPr="00057AB3" w:rsidRDefault="00C730D4" w:rsidP="00275F83">
            <w:pPr>
              <w:suppressAutoHyphens/>
              <w:spacing w:after="0"/>
              <w:ind w:left="435"/>
              <w:contextualSpacing/>
            </w:pPr>
            <w:r w:rsidRPr="00057AB3">
              <w:t>How do the physical and human characteristics interact to produce notable observations of the landscape in the region or subregion you have selected?</w:t>
            </w:r>
          </w:p>
        </w:tc>
        <w:tc>
          <w:tcPr>
            <w:tcW w:w="6585" w:type="dxa"/>
            <w:tcMar>
              <w:top w:w="100" w:type="dxa"/>
              <w:left w:w="100" w:type="dxa"/>
              <w:bottom w:w="100" w:type="dxa"/>
              <w:right w:w="100" w:type="dxa"/>
            </w:tcMar>
          </w:tcPr>
          <w:p w14:paraId="22992B4C" w14:textId="77777777" w:rsidR="009E31E1" w:rsidRPr="00057AB3" w:rsidRDefault="009E31E1" w:rsidP="00275F83">
            <w:pPr>
              <w:suppressAutoHyphens/>
              <w:spacing w:after="0"/>
              <w:contextualSpacing/>
            </w:pPr>
          </w:p>
        </w:tc>
      </w:tr>
      <w:tr w:rsidR="009E31E1" w:rsidRPr="00057AB3" w14:paraId="4E045CBA" w14:textId="77777777" w:rsidTr="00B617FC">
        <w:trPr>
          <w:cantSplit/>
          <w:jc w:val="center"/>
        </w:trPr>
        <w:tc>
          <w:tcPr>
            <w:tcW w:w="3105" w:type="dxa"/>
            <w:tcMar>
              <w:top w:w="100" w:type="dxa"/>
              <w:left w:w="100" w:type="dxa"/>
              <w:bottom w:w="100" w:type="dxa"/>
              <w:right w:w="100" w:type="dxa"/>
            </w:tcMar>
          </w:tcPr>
          <w:p w14:paraId="5FB6FC8D" w14:textId="54D542AF" w:rsidR="009E31E1" w:rsidRPr="00057AB3" w:rsidRDefault="00C730D4" w:rsidP="00275F83">
            <w:pPr>
              <w:numPr>
                <w:ilvl w:val="0"/>
                <w:numId w:val="2"/>
              </w:numPr>
              <w:suppressAutoHyphens/>
              <w:spacing w:after="0"/>
              <w:ind w:left="435" w:hanging="360"/>
              <w:contextualSpacing/>
            </w:pPr>
            <w:r w:rsidRPr="00057AB3">
              <w:rPr>
                <w:b/>
              </w:rPr>
              <w:t>Movement:</w:t>
            </w:r>
            <w:r w:rsidR="004F5F1A" w:rsidRPr="00057AB3">
              <w:rPr>
                <w:b/>
              </w:rPr>
              <w:t xml:space="preserve"> </w:t>
            </w:r>
          </w:p>
          <w:p w14:paraId="0A039CCB" w14:textId="6BF204D6" w:rsidR="009E31E1" w:rsidRPr="00057AB3" w:rsidRDefault="00C730D4" w:rsidP="00275F83">
            <w:pPr>
              <w:suppressAutoHyphens/>
              <w:spacing w:after="0"/>
              <w:ind w:left="435"/>
              <w:contextualSpacing/>
            </w:pPr>
            <w:r w:rsidRPr="00057AB3">
              <w:lastRenderedPageBreak/>
              <w:t>With how much ease and ability do ideas, goods, and people flow in and out of</w:t>
            </w:r>
            <w:r w:rsidR="004F5F1A" w:rsidRPr="00057AB3">
              <w:t xml:space="preserve"> </w:t>
            </w:r>
            <w:r w:rsidRPr="00057AB3">
              <w:t>the region or subregion you have selected? What drives this movement?</w:t>
            </w:r>
          </w:p>
        </w:tc>
        <w:tc>
          <w:tcPr>
            <w:tcW w:w="6585" w:type="dxa"/>
            <w:tcMar>
              <w:top w:w="100" w:type="dxa"/>
              <w:left w:w="100" w:type="dxa"/>
              <w:bottom w:w="100" w:type="dxa"/>
              <w:right w:w="100" w:type="dxa"/>
            </w:tcMar>
          </w:tcPr>
          <w:p w14:paraId="47A2DCFB" w14:textId="77777777" w:rsidR="009E31E1" w:rsidRPr="00057AB3" w:rsidRDefault="009E31E1" w:rsidP="00275F83">
            <w:pPr>
              <w:suppressAutoHyphens/>
              <w:spacing w:after="0"/>
              <w:contextualSpacing/>
            </w:pPr>
          </w:p>
        </w:tc>
      </w:tr>
    </w:tbl>
    <w:p w14:paraId="186639B8" w14:textId="77777777" w:rsidR="009E31E1" w:rsidRPr="00057AB3" w:rsidRDefault="009E31E1" w:rsidP="00275F83">
      <w:pPr>
        <w:suppressAutoHyphens/>
        <w:spacing w:after="0"/>
        <w:contextualSpacing/>
      </w:pPr>
    </w:p>
    <w:p w14:paraId="4A74C0B1" w14:textId="77777777" w:rsidR="00801EF0" w:rsidRPr="00057AB3" w:rsidRDefault="00801EF0" w:rsidP="00275F83">
      <w:pPr>
        <w:suppressAutoHyphens/>
        <w:spacing w:after="0"/>
        <w:rPr>
          <w:b/>
          <w:color w:val="00000A"/>
          <w:szCs w:val="24"/>
        </w:rPr>
      </w:pPr>
      <w:bookmarkStart w:id="1" w:name="h.kr64cpo47fpq" w:colFirst="0" w:colLast="0"/>
      <w:bookmarkEnd w:id="1"/>
      <w:r w:rsidRPr="00057AB3">
        <w:br w:type="page"/>
      </w:r>
    </w:p>
    <w:p w14:paraId="24C0FBC5" w14:textId="75E9FAF0" w:rsidR="009E31E1" w:rsidRPr="00057AB3" w:rsidRDefault="00275F83" w:rsidP="00275F83">
      <w:pPr>
        <w:pStyle w:val="Heading1"/>
      </w:pPr>
      <w:r w:rsidRPr="00057AB3">
        <w:lastRenderedPageBreak/>
        <w:t xml:space="preserve">Worksheet </w:t>
      </w:r>
      <w:r w:rsidR="00C730D4" w:rsidRPr="00057AB3">
        <w:t>Rubric</w:t>
      </w:r>
    </w:p>
    <w:p w14:paraId="4CBBBDF9" w14:textId="77777777" w:rsidR="00A05980" w:rsidRPr="00057AB3" w:rsidRDefault="00A05980" w:rsidP="00275F83">
      <w:pPr>
        <w:suppressAutoHyphens/>
        <w:spacing w:after="0"/>
        <w:contextualSpacing/>
      </w:pPr>
    </w:p>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2060"/>
        <w:gridCol w:w="3802"/>
        <w:gridCol w:w="3891"/>
        <w:gridCol w:w="3300"/>
        <w:gridCol w:w="1327"/>
      </w:tblGrid>
      <w:tr w:rsidR="009E31E1" w:rsidRPr="00057AB3" w14:paraId="638F5B73" w14:textId="77777777" w:rsidTr="00A852A4">
        <w:trPr>
          <w:cantSplit/>
        </w:trPr>
        <w:tc>
          <w:tcPr>
            <w:tcW w:w="209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CB9E599" w14:textId="77777777" w:rsidR="009E31E1" w:rsidRPr="00057AB3" w:rsidRDefault="00C730D4" w:rsidP="00275F83">
            <w:pPr>
              <w:suppressAutoHyphens/>
              <w:spacing w:after="0"/>
              <w:contextualSpacing/>
              <w:jc w:val="center"/>
              <w:rPr>
                <w:sz w:val="20"/>
                <w:szCs w:val="20"/>
              </w:rPr>
            </w:pPr>
            <w:r w:rsidRPr="00057AB3">
              <w:rPr>
                <w:b/>
                <w:sz w:val="20"/>
                <w:szCs w:val="20"/>
              </w:rPr>
              <w:t>Critical Elements</w:t>
            </w:r>
          </w:p>
        </w:tc>
        <w:tc>
          <w:tcPr>
            <w:tcW w:w="3870" w:type="dxa"/>
            <w:tcBorders>
              <w:top w:val="single" w:sz="8" w:space="0" w:color="000000"/>
              <w:bottom w:val="single" w:sz="8" w:space="0" w:color="000000"/>
              <w:right w:val="single" w:sz="8" w:space="0" w:color="000000"/>
            </w:tcBorders>
            <w:tcMar>
              <w:top w:w="0" w:type="dxa"/>
              <w:left w:w="115" w:type="dxa"/>
              <w:bottom w:w="0" w:type="dxa"/>
              <w:right w:w="115" w:type="dxa"/>
            </w:tcMar>
          </w:tcPr>
          <w:p w14:paraId="320486DC" w14:textId="0730B6DD" w:rsidR="009E31E1" w:rsidRPr="00057AB3" w:rsidRDefault="00C730D4" w:rsidP="00275F83">
            <w:pPr>
              <w:suppressAutoHyphens/>
              <w:spacing w:after="0"/>
              <w:contextualSpacing/>
              <w:jc w:val="center"/>
              <w:rPr>
                <w:b/>
                <w:sz w:val="20"/>
                <w:szCs w:val="20"/>
              </w:rPr>
            </w:pPr>
            <w:r w:rsidRPr="00057AB3">
              <w:rPr>
                <w:b/>
                <w:sz w:val="20"/>
                <w:szCs w:val="20"/>
              </w:rPr>
              <w:t xml:space="preserve">Attempted </w:t>
            </w:r>
            <w:r w:rsidR="00640E37" w:rsidRPr="00057AB3">
              <w:rPr>
                <w:b/>
                <w:sz w:val="20"/>
                <w:szCs w:val="20"/>
              </w:rPr>
              <w:t>W</w:t>
            </w:r>
            <w:r w:rsidRPr="00057AB3">
              <w:rPr>
                <w:b/>
                <w:sz w:val="20"/>
                <w:szCs w:val="20"/>
              </w:rPr>
              <w:t>ith Minimal or No Functional Issues</w:t>
            </w:r>
            <w:r w:rsidR="00B617FC" w:rsidRPr="00057AB3">
              <w:rPr>
                <w:b/>
                <w:sz w:val="20"/>
                <w:szCs w:val="20"/>
              </w:rPr>
              <w:t xml:space="preserve"> (</w:t>
            </w:r>
            <w:r w:rsidRPr="00057AB3">
              <w:rPr>
                <w:b/>
                <w:sz w:val="20"/>
                <w:szCs w:val="20"/>
              </w:rPr>
              <w:t>100%</w:t>
            </w:r>
            <w:r w:rsidR="00B617FC" w:rsidRPr="00057AB3">
              <w:rPr>
                <w:b/>
                <w:sz w:val="20"/>
                <w:szCs w:val="20"/>
              </w:rPr>
              <w:t>)</w:t>
            </w:r>
          </w:p>
        </w:tc>
        <w:tc>
          <w:tcPr>
            <w:tcW w:w="3960" w:type="dxa"/>
            <w:tcBorders>
              <w:top w:val="single" w:sz="8" w:space="0" w:color="000000"/>
              <w:bottom w:val="single" w:sz="8" w:space="0" w:color="000000"/>
              <w:right w:val="single" w:sz="8" w:space="0" w:color="000000"/>
            </w:tcBorders>
            <w:tcMar>
              <w:top w:w="0" w:type="dxa"/>
              <w:left w:w="115" w:type="dxa"/>
              <w:bottom w:w="0" w:type="dxa"/>
              <w:right w:w="115" w:type="dxa"/>
            </w:tcMar>
          </w:tcPr>
          <w:p w14:paraId="5AF4B42E" w14:textId="72E3FD8B" w:rsidR="009E31E1" w:rsidRPr="00057AB3" w:rsidRDefault="00C730D4" w:rsidP="00275F83">
            <w:pPr>
              <w:suppressAutoHyphens/>
              <w:spacing w:after="0"/>
              <w:contextualSpacing/>
              <w:jc w:val="center"/>
              <w:rPr>
                <w:b/>
                <w:sz w:val="20"/>
                <w:szCs w:val="20"/>
              </w:rPr>
            </w:pPr>
            <w:r w:rsidRPr="00057AB3">
              <w:rPr>
                <w:b/>
                <w:sz w:val="20"/>
                <w:szCs w:val="20"/>
              </w:rPr>
              <w:t xml:space="preserve">Attempted </w:t>
            </w:r>
            <w:r w:rsidR="00640E37" w:rsidRPr="00057AB3">
              <w:rPr>
                <w:b/>
                <w:sz w:val="20"/>
                <w:szCs w:val="20"/>
              </w:rPr>
              <w:t>W</w:t>
            </w:r>
            <w:r w:rsidRPr="00057AB3">
              <w:rPr>
                <w:b/>
                <w:sz w:val="20"/>
                <w:szCs w:val="20"/>
              </w:rPr>
              <w:t>ith Key Functional Issues</w:t>
            </w:r>
            <w:r w:rsidR="00B617FC" w:rsidRPr="00057AB3">
              <w:rPr>
                <w:b/>
                <w:sz w:val="20"/>
                <w:szCs w:val="20"/>
              </w:rPr>
              <w:t xml:space="preserve"> (</w:t>
            </w:r>
            <w:r w:rsidRPr="00057AB3">
              <w:rPr>
                <w:b/>
                <w:sz w:val="20"/>
                <w:szCs w:val="20"/>
              </w:rPr>
              <w:t>75%</w:t>
            </w:r>
            <w:r w:rsidR="00B617FC" w:rsidRPr="00057AB3">
              <w:rPr>
                <w:b/>
                <w:sz w:val="20"/>
                <w:szCs w:val="20"/>
              </w:rPr>
              <w:t>)</w:t>
            </w:r>
          </w:p>
        </w:tc>
        <w:tc>
          <w:tcPr>
            <w:tcW w:w="3358" w:type="dxa"/>
            <w:tcBorders>
              <w:top w:val="single" w:sz="8" w:space="0" w:color="000000"/>
              <w:bottom w:val="single" w:sz="8" w:space="0" w:color="000000"/>
              <w:right w:val="single" w:sz="8" w:space="0" w:color="000000"/>
            </w:tcBorders>
            <w:tcMar>
              <w:top w:w="0" w:type="dxa"/>
              <w:left w:w="115" w:type="dxa"/>
              <w:bottom w:w="0" w:type="dxa"/>
              <w:right w:w="115" w:type="dxa"/>
            </w:tcMar>
          </w:tcPr>
          <w:p w14:paraId="3F2845A7" w14:textId="46E7DFDC" w:rsidR="009E31E1" w:rsidRPr="00057AB3" w:rsidRDefault="00C730D4" w:rsidP="00275F83">
            <w:pPr>
              <w:suppressAutoHyphens/>
              <w:spacing w:after="0"/>
              <w:contextualSpacing/>
              <w:jc w:val="center"/>
              <w:rPr>
                <w:b/>
                <w:sz w:val="20"/>
                <w:szCs w:val="20"/>
              </w:rPr>
            </w:pPr>
            <w:r w:rsidRPr="00057AB3">
              <w:rPr>
                <w:b/>
                <w:sz w:val="20"/>
                <w:szCs w:val="20"/>
              </w:rPr>
              <w:t xml:space="preserve"> Not Evident </w:t>
            </w:r>
            <w:r w:rsidR="00640E37" w:rsidRPr="00057AB3">
              <w:rPr>
                <w:b/>
                <w:sz w:val="20"/>
                <w:szCs w:val="20"/>
              </w:rPr>
              <w:t>I</w:t>
            </w:r>
            <w:r w:rsidRPr="00057AB3">
              <w:rPr>
                <w:b/>
                <w:sz w:val="20"/>
                <w:szCs w:val="20"/>
              </w:rPr>
              <w:t>n Submission</w:t>
            </w:r>
            <w:r w:rsidR="00B617FC" w:rsidRPr="00057AB3">
              <w:rPr>
                <w:b/>
                <w:sz w:val="20"/>
                <w:szCs w:val="20"/>
              </w:rPr>
              <w:t xml:space="preserve"> (</w:t>
            </w:r>
            <w:r w:rsidRPr="00057AB3">
              <w:rPr>
                <w:b/>
                <w:sz w:val="20"/>
                <w:szCs w:val="20"/>
              </w:rPr>
              <w:t>0%</w:t>
            </w:r>
            <w:r w:rsidR="00B617FC" w:rsidRPr="00057AB3">
              <w:rPr>
                <w:b/>
                <w:sz w:val="20"/>
                <w:szCs w:val="20"/>
              </w:rPr>
              <w:t>)</w:t>
            </w:r>
          </w:p>
        </w:tc>
        <w:tc>
          <w:tcPr>
            <w:tcW w:w="1347" w:type="dxa"/>
            <w:tcBorders>
              <w:top w:val="single" w:sz="8" w:space="0" w:color="000000"/>
              <w:bottom w:val="single" w:sz="8" w:space="0" w:color="000000"/>
              <w:right w:val="single" w:sz="8" w:space="0" w:color="000000"/>
            </w:tcBorders>
            <w:tcMar>
              <w:top w:w="0" w:type="dxa"/>
              <w:left w:w="115" w:type="dxa"/>
              <w:bottom w:w="0" w:type="dxa"/>
              <w:right w:w="115" w:type="dxa"/>
            </w:tcMar>
          </w:tcPr>
          <w:p w14:paraId="0704F09D" w14:textId="77777777" w:rsidR="009E31E1" w:rsidRPr="00057AB3" w:rsidRDefault="00C730D4" w:rsidP="00275F83">
            <w:pPr>
              <w:suppressAutoHyphens/>
              <w:spacing w:after="0"/>
              <w:contextualSpacing/>
              <w:jc w:val="center"/>
              <w:rPr>
                <w:sz w:val="20"/>
                <w:szCs w:val="20"/>
              </w:rPr>
            </w:pPr>
            <w:r w:rsidRPr="00057AB3">
              <w:rPr>
                <w:b/>
                <w:sz w:val="20"/>
                <w:szCs w:val="20"/>
              </w:rPr>
              <w:t>Value</w:t>
            </w:r>
          </w:p>
        </w:tc>
      </w:tr>
      <w:tr w:rsidR="009E31E1" w:rsidRPr="00057AB3" w14:paraId="13C3919C" w14:textId="77777777" w:rsidTr="00A852A4">
        <w:trPr>
          <w:cantSplit/>
        </w:trPr>
        <w:tc>
          <w:tcPr>
            <w:tcW w:w="2095" w:type="dxa"/>
            <w:tcBorders>
              <w:left w:val="single" w:sz="8" w:space="0" w:color="000000"/>
              <w:bottom w:val="single" w:sz="8" w:space="0" w:color="000000"/>
              <w:right w:val="single" w:sz="8" w:space="0" w:color="000000"/>
            </w:tcBorders>
            <w:tcMar>
              <w:top w:w="0" w:type="dxa"/>
              <w:left w:w="115" w:type="dxa"/>
              <w:bottom w:w="0" w:type="dxa"/>
              <w:right w:w="115" w:type="dxa"/>
            </w:tcMar>
          </w:tcPr>
          <w:p w14:paraId="5485C0B4" w14:textId="642A06F1" w:rsidR="009E31E1" w:rsidRPr="00057AB3" w:rsidRDefault="00C730D4" w:rsidP="00275F83">
            <w:pPr>
              <w:suppressAutoHyphens/>
              <w:spacing w:after="0"/>
              <w:contextualSpacing/>
              <w:jc w:val="center"/>
              <w:rPr>
                <w:sz w:val="20"/>
                <w:szCs w:val="20"/>
              </w:rPr>
            </w:pPr>
            <w:r w:rsidRPr="00057AB3">
              <w:rPr>
                <w:b/>
                <w:sz w:val="20"/>
                <w:szCs w:val="20"/>
              </w:rPr>
              <w:t xml:space="preserve">Location </w:t>
            </w:r>
          </w:p>
        </w:tc>
        <w:tc>
          <w:tcPr>
            <w:tcW w:w="3870" w:type="dxa"/>
            <w:tcBorders>
              <w:bottom w:val="single" w:sz="8" w:space="0" w:color="000000"/>
              <w:right w:val="single" w:sz="8" w:space="0" w:color="000000"/>
            </w:tcBorders>
            <w:tcMar>
              <w:top w:w="0" w:type="dxa"/>
              <w:left w:w="115" w:type="dxa"/>
              <w:bottom w:w="0" w:type="dxa"/>
              <w:right w:w="115" w:type="dxa"/>
            </w:tcMar>
          </w:tcPr>
          <w:p w14:paraId="2A3EAF68" w14:textId="075D4DCC" w:rsidR="009E31E1" w:rsidRPr="00057AB3" w:rsidRDefault="00C730D4" w:rsidP="00275F83">
            <w:pPr>
              <w:suppressAutoHyphens/>
              <w:spacing w:after="0"/>
              <w:contextualSpacing/>
              <w:rPr>
                <w:sz w:val="20"/>
                <w:szCs w:val="20"/>
              </w:rPr>
            </w:pPr>
            <w:r w:rsidRPr="00057AB3">
              <w:rPr>
                <w:sz w:val="20"/>
                <w:szCs w:val="20"/>
              </w:rPr>
              <w:t>Identifies absolute and relative locations or the region o</w:t>
            </w:r>
            <w:r w:rsidR="0098261E" w:rsidRPr="00057AB3">
              <w:rPr>
                <w:sz w:val="20"/>
                <w:szCs w:val="20"/>
              </w:rPr>
              <w:t>r</w:t>
            </w:r>
            <w:r w:rsidRPr="00057AB3">
              <w:rPr>
                <w:sz w:val="20"/>
                <w:szCs w:val="20"/>
              </w:rPr>
              <w:t xml:space="preserve"> subregion selected and describe</w:t>
            </w:r>
            <w:r w:rsidR="0098261E" w:rsidRPr="00057AB3">
              <w:rPr>
                <w:sz w:val="20"/>
                <w:szCs w:val="20"/>
              </w:rPr>
              <w:t>s</w:t>
            </w:r>
            <w:r w:rsidRPr="00057AB3">
              <w:rPr>
                <w:sz w:val="20"/>
                <w:szCs w:val="20"/>
              </w:rPr>
              <w:t xml:space="preserve"> the connectivity of this region to others with minimal or no gaps in details or logic</w:t>
            </w:r>
          </w:p>
        </w:tc>
        <w:tc>
          <w:tcPr>
            <w:tcW w:w="3960" w:type="dxa"/>
            <w:tcBorders>
              <w:bottom w:val="single" w:sz="8" w:space="0" w:color="000000"/>
              <w:right w:val="single" w:sz="8" w:space="0" w:color="000000"/>
            </w:tcBorders>
            <w:tcMar>
              <w:top w:w="0" w:type="dxa"/>
              <w:left w:w="115" w:type="dxa"/>
              <w:bottom w:w="0" w:type="dxa"/>
              <w:right w:w="115" w:type="dxa"/>
            </w:tcMar>
          </w:tcPr>
          <w:p w14:paraId="41DBDF7B" w14:textId="7C4140DC" w:rsidR="009E31E1" w:rsidRPr="00057AB3" w:rsidRDefault="00C730D4" w:rsidP="00275F83">
            <w:pPr>
              <w:suppressAutoHyphens/>
              <w:spacing w:after="0"/>
              <w:contextualSpacing/>
              <w:rPr>
                <w:sz w:val="20"/>
                <w:szCs w:val="20"/>
              </w:rPr>
            </w:pPr>
            <w:r w:rsidRPr="00057AB3">
              <w:rPr>
                <w:sz w:val="20"/>
                <w:szCs w:val="20"/>
              </w:rPr>
              <w:t>Identifies absolute and relative locations or the region o</w:t>
            </w:r>
            <w:r w:rsidR="0098261E" w:rsidRPr="00057AB3">
              <w:rPr>
                <w:sz w:val="20"/>
                <w:szCs w:val="20"/>
              </w:rPr>
              <w:t>r</w:t>
            </w:r>
            <w:r w:rsidRPr="00057AB3">
              <w:rPr>
                <w:sz w:val="20"/>
                <w:szCs w:val="20"/>
              </w:rPr>
              <w:t xml:space="preserve"> subregion selected</w:t>
            </w:r>
            <w:r w:rsidR="0098261E" w:rsidRPr="00057AB3">
              <w:rPr>
                <w:sz w:val="20"/>
                <w:szCs w:val="20"/>
              </w:rPr>
              <w:t>,</w:t>
            </w:r>
            <w:r w:rsidRPr="00057AB3">
              <w:rPr>
                <w:sz w:val="20"/>
                <w:szCs w:val="20"/>
              </w:rPr>
              <w:t xml:space="preserve"> but does not describe connectivity of this region to others</w:t>
            </w:r>
            <w:r w:rsidR="0098261E" w:rsidRPr="00057AB3">
              <w:rPr>
                <w:sz w:val="20"/>
                <w:szCs w:val="20"/>
              </w:rPr>
              <w:t xml:space="preserve">, </w:t>
            </w:r>
            <w:r w:rsidRPr="00057AB3">
              <w:rPr>
                <w:sz w:val="20"/>
                <w:szCs w:val="20"/>
              </w:rPr>
              <w:t>or there are key gaps in details or logic</w:t>
            </w:r>
          </w:p>
        </w:tc>
        <w:tc>
          <w:tcPr>
            <w:tcW w:w="3358" w:type="dxa"/>
            <w:tcBorders>
              <w:bottom w:val="single" w:sz="8" w:space="0" w:color="000000"/>
              <w:right w:val="single" w:sz="8" w:space="0" w:color="000000"/>
            </w:tcBorders>
            <w:tcMar>
              <w:top w:w="0" w:type="dxa"/>
              <w:left w:w="115" w:type="dxa"/>
              <w:bottom w:w="0" w:type="dxa"/>
              <w:right w:w="115" w:type="dxa"/>
            </w:tcMar>
          </w:tcPr>
          <w:p w14:paraId="2B193C17" w14:textId="49D92C52" w:rsidR="009E31E1" w:rsidRPr="00057AB3" w:rsidRDefault="00C730D4" w:rsidP="00275F83">
            <w:pPr>
              <w:suppressAutoHyphens/>
              <w:spacing w:after="0"/>
              <w:contextualSpacing/>
              <w:rPr>
                <w:sz w:val="20"/>
                <w:szCs w:val="20"/>
              </w:rPr>
            </w:pPr>
            <w:r w:rsidRPr="00057AB3">
              <w:rPr>
                <w:sz w:val="20"/>
                <w:szCs w:val="20"/>
              </w:rPr>
              <w:t>Does not identify absolute and relative locations of the region or subregion</w:t>
            </w:r>
            <w:r w:rsidR="0098261E" w:rsidRPr="00057AB3">
              <w:rPr>
                <w:sz w:val="20"/>
                <w:szCs w:val="20"/>
              </w:rPr>
              <w:t xml:space="preserve"> selected</w:t>
            </w:r>
            <w:r w:rsidR="00462CBB" w:rsidRPr="00057AB3">
              <w:rPr>
                <w:sz w:val="20"/>
                <w:szCs w:val="20"/>
              </w:rPr>
              <w:t xml:space="preserve"> </w:t>
            </w:r>
            <w:r w:rsidR="00430617" w:rsidRPr="00057AB3">
              <w:rPr>
                <w:sz w:val="20"/>
                <w:szCs w:val="20"/>
              </w:rPr>
              <w:t xml:space="preserve">and does not </w:t>
            </w:r>
            <w:r w:rsidRPr="00057AB3">
              <w:rPr>
                <w:sz w:val="20"/>
                <w:szCs w:val="20"/>
              </w:rPr>
              <w:t>de</w:t>
            </w:r>
            <w:r w:rsidR="004F5F1A" w:rsidRPr="00057AB3">
              <w:rPr>
                <w:sz w:val="20"/>
                <w:szCs w:val="20"/>
              </w:rPr>
              <w:t>s</w:t>
            </w:r>
            <w:r w:rsidRPr="00057AB3">
              <w:rPr>
                <w:sz w:val="20"/>
                <w:szCs w:val="20"/>
              </w:rPr>
              <w:t>cribe the connectivity of this region to others</w:t>
            </w:r>
          </w:p>
        </w:tc>
        <w:tc>
          <w:tcPr>
            <w:tcW w:w="1347" w:type="dxa"/>
            <w:tcBorders>
              <w:bottom w:val="single" w:sz="8" w:space="0" w:color="000000"/>
              <w:right w:val="single" w:sz="8" w:space="0" w:color="000000"/>
            </w:tcBorders>
            <w:tcMar>
              <w:top w:w="0" w:type="dxa"/>
              <w:left w:w="115" w:type="dxa"/>
              <w:bottom w:w="0" w:type="dxa"/>
              <w:right w:w="115" w:type="dxa"/>
            </w:tcMar>
          </w:tcPr>
          <w:p w14:paraId="0222FFFF" w14:textId="77777777" w:rsidR="009E31E1" w:rsidRPr="00057AB3" w:rsidRDefault="00C730D4" w:rsidP="00275F83">
            <w:pPr>
              <w:suppressAutoHyphens/>
              <w:spacing w:after="0"/>
              <w:contextualSpacing/>
              <w:jc w:val="center"/>
              <w:rPr>
                <w:sz w:val="20"/>
                <w:szCs w:val="20"/>
              </w:rPr>
            </w:pPr>
            <w:r w:rsidRPr="00057AB3">
              <w:rPr>
                <w:sz w:val="20"/>
                <w:szCs w:val="20"/>
              </w:rPr>
              <w:t>19</w:t>
            </w:r>
          </w:p>
        </w:tc>
      </w:tr>
      <w:tr w:rsidR="009E31E1" w:rsidRPr="00057AB3" w14:paraId="60E831B1" w14:textId="77777777" w:rsidTr="00A852A4">
        <w:trPr>
          <w:cantSplit/>
        </w:trPr>
        <w:tc>
          <w:tcPr>
            <w:tcW w:w="2095" w:type="dxa"/>
            <w:tcBorders>
              <w:left w:val="single" w:sz="8" w:space="0" w:color="000000"/>
              <w:bottom w:val="single" w:sz="8" w:space="0" w:color="000000"/>
              <w:right w:val="single" w:sz="8" w:space="0" w:color="000000"/>
            </w:tcBorders>
            <w:tcMar>
              <w:top w:w="0" w:type="dxa"/>
              <w:left w:w="115" w:type="dxa"/>
              <w:bottom w:w="0" w:type="dxa"/>
              <w:right w:w="115" w:type="dxa"/>
            </w:tcMar>
          </w:tcPr>
          <w:p w14:paraId="6BB0AA15" w14:textId="3B592923" w:rsidR="009E31E1" w:rsidRPr="00057AB3" w:rsidRDefault="00C730D4" w:rsidP="00275F83">
            <w:pPr>
              <w:suppressAutoHyphens/>
              <w:spacing w:after="0"/>
              <w:contextualSpacing/>
              <w:jc w:val="center"/>
              <w:rPr>
                <w:sz w:val="20"/>
                <w:szCs w:val="20"/>
              </w:rPr>
            </w:pPr>
            <w:r w:rsidRPr="00057AB3">
              <w:rPr>
                <w:b/>
                <w:sz w:val="20"/>
                <w:szCs w:val="20"/>
              </w:rPr>
              <w:t xml:space="preserve">Physical Characteristics </w:t>
            </w:r>
          </w:p>
        </w:tc>
        <w:tc>
          <w:tcPr>
            <w:tcW w:w="3870" w:type="dxa"/>
            <w:tcBorders>
              <w:bottom w:val="single" w:sz="8" w:space="0" w:color="000000"/>
              <w:right w:val="single" w:sz="8" w:space="0" w:color="000000"/>
            </w:tcBorders>
            <w:tcMar>
              <w:top w:w="0" w:type="dxa"/>
              <w:left w:w="115" w:type="dxa"/>
              <w:bottom w:w="0" w:type="dxa"/>
              <w:right w:w="115" w:type="dxa"/>
            </w:tcMar>
          </w:tcPr>
          <w:p w14:paraId="7379E9A0" w14:textId="51788C2E" w:rsidR="009E31E1" w:rsidRPr="00057AB3" w:rsidRDefault="00C730D4" w:rsidP="00275F83">
            <w:pPr>
              <w:suppressAutoHyphens/>
              <w:spacing w:after="0"/>
              <w:contextualSpacing/>
              <w:rPr>
                <w:sz w:val="20"/>
                <w:szCs w:val="20"/>
              </w:rPr>
            </w:pPr>
            <w:r w:rsidRPr="00057AB3">
              <w:rPr>
                <w:sz w:val="20"/>
                <w:szCs w:val="20"/>
              </w:rPr>
              <w:t>Identifies and describes at least three aspects of the climate, physiography, landscape, or natural hazards that comprise the physical characteristics of the region or subregion selected</w:t>
            </w:r>
            <w:r w:rsidR="00636642" w:rsidRPr="00057AB3">
              <w:rPr>
                <w:sz w:val="20"/>
                <w:szCs w:val="20"/>
              </w:rPr>
              <w:t xml:space="preserve"> </w:t>
            </w:r>
            <w:r w:rsidRPr="00057AB3">
              <w:rPr>
                <w:sz w:val="20"/>
                <w:szCs w:val="20"/>
              </w:rPr>
              <w:t>with minimal or no gaps in details or logic</w:t>
            </w:r>
          </w:p>
        </w:tc>
        <w:tc>
          <w:tcPr>
            <w:tcW w:w="3960" w:type="dxa"/>
            <w:tcBorders>
              <w:bottom w:val="single" w:sz="8" w:space="0" w:color="000000"/>
              <w:right w:val="single" w:sz="8" w:space="0" w:color="000000"/>
            </w:tcBorders>
            <w:tcMar>
              <w:top w:w="0" w:type="dxa"/>
              <w:left w:w="115" w:type="dxa"/>
              <w:bottom w:w="0" w:type="dxa"/>
              <w:right w:w="115" w:type="dxa"/>
            </w:tcMar>
          </w:tcPr>
          <w:p w14:paraId="2704A506" w14:textId="3114F3B6" w:rsidR="009E31E1" w:rsidRPr="00057AB3" w:rsidRDefault="00C730D4" w:rsidP="00275F83">
            <w:pPr>
              <w:suppressAutoHyphens/>
              <w:spacing w:after="0"/>
              <w:contextualSpacing/>
              <w:rPr>
                <w:sz w:val="20"/>
                <w:szCs w:val="20"/>
              </w:rPr>
            </w:pPr>
            <w:r w:rsidRPr="00057AB3">
              <w:rPr>
                <w:sz w:val="20"/>
                <w:szCs w:val="20"/>
              </w:rPr>
              <w:t>Identifies and describes most aspects that comprise the physical characteristics of the region or subregion selected</w:t>
            </w:r>
            <w:r w:rsidR="0067255B" w:rsidRPr="00057AB3">
              <w:rPr>
                <w:sz w:val="20"/>
                <w:szCs w:val="20"/>
              </w:rPr>
              <w:t xml:space="preserve">, </w:t>
            </w:r>
            <w:r w:rsidRPr="00057AB3">
              <w:rPr>
                <w:sz w:val="20"/>
                <w:szCs w:val="20"/>
              </w:rPr>
              <w:t>but</w:t>
            </w:r>
            <w:r w:rsidR="002C6945" w:rsidRPr="00057AB3">
              <w:rPr>
                <w:sz w:val="20"/>
                <w:szCs w:val="20"/>
              </w:rPr>
              <w:t xml:space="preserve"> description contains</w:t>
            </w:r>
            <w:r w:rsidR="00712118" w:rsidRPr="00057AB3">
              <w:rPr>
                <w:sz w:val="20"/>
                <w:szCs w:val="20"/>
              </w:rPr>
              <w:t xml:space="preserve"> </w:t>
            </w:r>
            <w:r w:rsidRPr="00057AB3">
              <w:rPr>
                <w:sz w:val="20"/>
                <w:szCs w:val="20"/>
              </w:rPr>
              <w:t>key gaps in details or logic</w:t>
            </w:r>
          </w:p>
        </w:tc>
        <w:tc>
          <w:tcPr>
            <w:tcW w:w="3358" w:type="dxa"/>
            <w:tcBorders>
              <w:bottom w:val="single" w:sz="8" w:space="0" w:color="000000"/>
              <w:right w:val="single" w:sz="8" w:space="0" w:color="000000"/>
            </w:tcBorders>
            <w:tcMar>
              <w:top w:w="0" w:type="dxa"/>
              <w:left w:w="115" w:type="dxa"/>
              <w:bottom w:w="0" w:type="dxa"/>
              <w:right w:w="115" w:type="dxa"/>
            </w:tcMar>
          </w:tcPr>
          <w:p w14:paraId="783BA16E" w14:textId="0BD6537A" w:rsidR="009E31E1" w:rsidRPr="00057AB3" w:rsidRDefault="00C730D4" w:rsidP="00275F83">
            <w:pPr>
              <w:suppressAutoHyphens/>
              <w:spacing w:after="0"/>
              <w:contextualSpacing/>
              <w:rPr>
                <w:sz w:val="20"/>
                <w:szCs w:val="20"/>
              </w:rPr>
            </w:pPr>
            <w:r w:rsidRPr="00057AB3">
              <w:rPr>
                <w:sz w:val="20"/>
                <w:szCs w:val="20"/>
              </w:rPr>
              <w:t>Does not identify and describe aspects that comprise the physical characteristics of the region or subregion selected</w:t>
            </w:r>
          </w:p>
        </w:tc>
        <w:tc>
          <w:tcPr>
            <w:tcW w:w="1347" w:type="dxa"/>
            <w:tcBorders>
              <w:bottom w:val="single" w:sz="8" w:space="0" w:color="000000"/>
              <w:right w:val="single" w:sz="8" w:space="0" w:color="000000"/>
            </w:tcBorders>
            <w:tcMar>
              <w:top w:w="0" w:type="dxa"/>
              <w:left w:w="115" w:type="dxa"/>
              <w:bottom w:w="0" w:type="dxa"/>
              <w:right w:w="115" w:type="dxa"/>
            </w:tcMar>
          </w:tcPr>
          <w:p w14:paraId="22ACF964" w14:textId="77777777" w:rsidR="009E31E1" w:rsidRPr="00057AB3" w:rsidRDefault="00C730D4" w:rsidP="00275F83">
            <w:pPr>
              <w:suppressAutoHyphens/>
              <w:spacing w:after="0"/>
              <w:contextualSpacing/>
              <w:jc w:val="center"/>
              <w:rPr>
                <w:sz w:val="20"/>
                <w:szCs w:val="20"/>
              </w:rPr>
            </w:pPr>
            <w:r w:rsidRPr="00057AB3">
              <w:rPr>
                <w:sz w:val="20"/>
                <w:szCs w:val="20"/>
              </w:rPr>
              <w:t>19</w:t>
            </w:r>
          </w:p>
        </w:tc>
      </w:tr>
      <w:tr w:rsidR="009E31E1" w:rsidRPr="00057AB3" w14:paraId="395D1AEE" w14:textId="77777777" w:rsidTr="00A852A4">
        <w:trPr>
          <w:cantSplit/>
        </w:trPr>
        <w:tc>
          <w:tcPr>
            <w:tcW w:w="2095" w:type="dxa"/>
            <w:tcBorders>
              <w:left w:val="single" w:sz="8" w:space="0" w:color="000000"/>
              <w:bottom w:val="single" w:sz="8" w:space="0" w:color="000000"/>
              <w:right w:val="single" w:sz="8" w:space="0" w:color="000000"/>
            </w:tcBorders>
            <w:tcMar>
              <w:top w:w="0" w:type="dxa"/>
              <w:left w:w="115" w:type="dxa"/>
              <w:bottom w:w="0" w:type="dxa"/>
              <w:right w:w="115" w:type="dxa"/>
            </w:tcMar>
          </w:tcPr>
          <w:p w14:paraId="46C72E43" w14:textId="77777777" w:rsidR="009E31E1" w:rsidRPr="00057AB3" w:rsidRDefault="00C730D4" w:rsidP="00275F83">
            <w:pPr>
              <w:suppressAutoHyphens/>
              <w:spacing w:after="0"/>
              <w:contextualSpacing/>
              <w:jc w:val="center"/>
              <w:rPr>
                <w:sz w:val="20"/>
                <w:szCs w:val="20"/>
              </w:rPr>
            </w:pPr>
            <w:r w:rsidRPr="00057AB3">
              <w:rPr>
                <w:b/>
                <w:sz w:val="20"/>
                <w:szCs w:val="20"/>
              </w:rPr>
              <w:t>Human Characteristics</w:t>
            </w:r>
          </w:p>
        </w:tc>
        <w:tc>
          <w:tcPr>
            <w:tcW w:w="3870" w:type="dxa"/>
            <w:tcBorders>
              <w:bottom w:val="single" w:sz="8" w:space="0" w:color="000000"/>
              <w:right w:val="single" w:sz="8" w:space="0" w:color="000000"/>
            </w:tcBorders>
            <w:tcMar>
              <w:top w:w="0" w:type="dxa"/>
              <w:left w:w="115" w:type="dxa"/>
              <w:bottom w:w="0" w:type="dxa"/>
              <w:right w:w="115" w:type="dxa"/>
            </w:tcMar>
          </w:tcPr>
          <w:p w14:paraId="6246ADCF" w14:textId="384D384D" w:rsidR="009E31E1" w:rsidRPr="00057AB3" w:rsidRDefault="00C730D4" w:rsidP="00275F83">
            <w:pPr>
              <w:suppressAutoHyphens/>
              <w:spacing w:after="0"/>
              <w:contextualSpacing/>
              <w:rPr>
                <w:sz w:val="20"/>
                <w:szCs w:val="20"/>
              </w:rPr>
            </w:pPr>
            <w:r w:rsidRPr="00057AB3">
              <w:rPr>
                <w:sz w:val="20"/>
                <w:szCs w:val="20"/>
              </w:rPr>
              <w:t>Identifies and describes human characteristics of the region or subregion selected with minimal or no gaps in details or logic</w:t>
            </w:r>
          </w:p>
        </w:tc>
        <w:tc>
          <w:tcPr>
            <w:tcW w:w="3960" w:type="dxa"/>
            <w:tcBorders>
              <w:bottom w:val="single" w:sz="8" w:space="0" w:color="000000"/>
              <w:right w:val="single" w:sz="8" w:space="0" w:color="000000"/>
            </w:tcBorders>
            <w:tcMar>
              <w:top w:w="0" w:type="dxa"/>
              <w:left w:w="115" w:type="dxa"/>
              <w:bottom w:w="0" w:type="dxa"/>
              <w:right w:w="115" w:type="dxa"/>
            </w:tcMar>
          </w:tcPr>
          <w:p w14:paraId="4C86C680" w14:textId="6E1F3E25" w:rsidR="009E31E1" w:rsidRPr="00057AB3" w:rsidRDefault="00C730D4" w:rsidP="00275F83">
            <w:pPr>
              <w:suppressAutoHyphens/>
              <w:spacing w:after="0"/>
              <w:contextualSpacing/>
              <w:rPr>
                <w:sz w:val="20"/>
                <w:szCs w:val="20"/>
              </w:rPr>
            </w:pPr>
            <w:r w:rsidRPr="00057AB3">
              <w:rPr>
                <w:sz w:val="20"/>
                <w:szCs w:val="20"/>
              </w:rPr>
              <w:t>Identifies and describes human characteristics of the region or subregion selected</w:t>
            </w:r>
            <w:r w:rsidR="00712118" w:rsidRPr="00057AB3">
              <w:rPr>
                <w:sz w:val="20"/>
                <w:szCs w:val="20"/>
              </w:rPr>
              <w:t xml:space="preserve">, </w:t>
            </w:r>
            <w:r w:rsidRPr="00057AB3">
              <w:rPr>
                <w:sz w:val="20"/>
                <w:szCs w:val="20"/>
              </w:rPr>
              <w:t>but</w:t>
            </w:r>
            <w:r w:rsidR="00B93006" w:rsidRPr="00057AB3">
              <w:rPr>
                <w:sz w:val="20"/>
                <w:szCs w:val="20"/>
              </w:rPr>
              <w:t xml:space="preserve"> </w:t>
            </w:r>
            <w:r w:rsidR="002C6945" w:rsidRPr="00057AB3">
              <w:rPr>
                <w:sz w:val="20"/>
                <w:szCs w:val="20"/>
              </w:rPr>
              <w:t>description contains</w:t>
            </w:r>
            <w:r w:rsidR="00712118" w:rsidRPr="00057AB3">
              <w:rPr>
                <w:sz w:val="20"/>
                <w:szCs w:val="20"/>
              </w:rPr>
              <w:t xml:space="preserve"> </w:t>
            </w:r>
            <w:r w:rsidRPr="00057AB3">
              <w:rPr>
                <w:sz w:val="20"/>
                <w:szCs w:val="20"/>
              </w:rPr>
              <w:t>key gaps in details or logic</w:t>
            </w:r>
          </w:p>
        </w:tc>
        <w:tc>
          <w:tcPr>
            <w:tcW w:w="3358" w:type="dxa"/>
            <w:tcBorders>
              <w:bottom w:val="single" w:sz="8" w:space="0" w:color="000000"/>
              <w:right w:val="single" w:sz="8" w:space="0" w:color="000000"/>
            </w:tcBorders>
            <w:tcMar>
              <w:top w:w="0" w:type="dxa"/>
              <w:left w:w="115" w:type="dxa"/>
              <w:bottom w:w="0" w:type="dxa"/>
              <w:right w:w="115" w:type="dxa"/>
            </w:tcMar>
          </w:tcPr>
          <w:p w14:paraId="6979F058" w14:textId="3F9FFE03" w:rsidR="009E31E1" w:rsidRPr="00057AB3" w:rsidRDefault="00C730D4" w:rsidP="00275F83">
            <w:pPr>
              <w:suppressAutoHyphens/>
              <w:spacing w:after="0"/>
              <w:contextualSpacing/>
              <w:rPr>
                <w:sz w:val="20"/>
                <w:szCs w:val="20"/>
              </w:rPr>
            </w:pPr>
            <w:r w:rsidRPr="00057AB3">
              <w:rPr>
                <w:sz w:val="20"/>
                <w:szCs w:val="20"/>
              </w:rPr>
              <w:t>Does not identify human characteristics of the region or subregion selected</w:t>
            </w:r>
          </w:p>
        </w:tc>
        <w:tc>
          <w:tcPr>
            <w:tcW w:w="1347" w:type="dxa"/>
            <w:tcBorders>
              <w:bottom w:val="single" w:sz="8" w:space="0" w:color="000000"/>
              <w:right w:val="single" w:sz="8" w:space="0" w:color="000000"/>
            </w:tcBorders>
            <w:tcMar>
              <w:top w:w="0" w:type="dxa"/>
              <w:left w:w="115" w:type="dxa"/>
              <w:bottom w:w="0" w:type="dxa"/>
              <w:right w:w="115" w:type="dxa"/>
            </w:tcMar>
          </w:tcPr>
          <w:p w14:paraId="060643A1" w14:textId="77777777" w:rsidR="009E31E1" w:rsidRPr="00057AB3" w:rsidRDefault="00C730D4" w:rsidP="00275F83">
            <w:pPr>
              <w:suppressAutoHyphens/>
              <w:spacing w:after="0"/>
              <w:contextualSpacing/>
              <w:jc w:val="center"/>
              <w:rPr>
                <w:sz w:val="20"/>
                <w:szCs w:val="20"/>
              </w:rPr>
            </w:pPr>
            <w:r w:rsidRPr="00057AB3">
              <w:rPr>
                <w:sz w:val="20"/>
                <w:szCs w:val="20"/>
              </w:rPr>
              <w:t>19</w:t>
            </w:r>
          </w:p>
        </w:tc>
      </w:tr>
      <w:tr w:rsidR="009E31E1" w:rsidRPr="00057AB3" w14:paraId="0882C905" w14:textId="77777777" w:rsidTr="00A852A4">
        <w:trPr>
          <w:cantSplit/>
        </w:trPr>
        <w:tc>
          <w:tcPr>
            <w:tcW w:w="2095" w:type="dxa"/>
            <w:tcBorders>
              <w:left w:val="single" w:sz="8" w:space="0" w:color="000000"/>
              <w:bottom w:val="single" w:sz="8" w:space="0" w:color="000000"/>
              <w:right w:val="single" w:sz="8" w:space="0" w:color="000000"/>
            </w:tcBorders>
            <w:tcMar>
              <w:top w:w="0" w:type="dxa"/>
              <w:left w:w="115" w:type="dxa"/>
              <w:bottom w:w="0" w:type="dxa"/>
              <w:right w:w="115" w:type="dxa"/>
            </w:tcMar>
          </w:tcPr>
          <w:p w14:paraId="43DEF314" w14:textId="77777777" w:rsidR="009E31E1" w:rsidRPr="00057AB3" w:rsidRDefault="00C730D4" w:rsidP="00275F83">
            <w:pPr>
              <w:suppressAutoHyphens/>
              <w:spacing w:after="0"/>
              <w:contextualSpacing/>
              <w:jc w:val="center"/>
              <w:rPr>
                <w:sz w:val="20"/>
                <w:szCs w:val="20"/>
              </w:rPr>
            </w:pPr>
            <w:r w:rsidRPr="00057AB3">
              <w:rPr>
                <w:b/>
                <w:sz w:val="20"/>
                <w:szCs w:val="20"/>
              </w:rPr>
              <w:t>Human/</w:t>
            </w:r>
          </w:p>
          <w:p w14:paraId="5B201F34" w14:textId="77777777" w:rsidR="009E31E1" w:rsidRPr="00057AB3" w:rsidRDefault="00C730D4" w:rsidP="00275F83">
            <w:pPr>
              <w:suppressAutoHyphens/>
              <w:spacing w:after="0"/>
              <w:contextualSpacing/>
              <w:jc w:val="center"/>
              <w:rPr>
                <w:sz w:val="20"/>
                <w:szCs w:val="20"/>
              </w:rPr>
            </w:pPr>
            <w:r w:rsidRPr="00057AB3">
              <w:rPr>
                <w:b/>
                <w:sz w:val="20"/>
                <w:szCs w:val="20"/>
              </w:rPr>
              <w:t>Environmental Characteristics</w:t>
            </w:r>
          </w:p>
        </w:tc>
        <w:tc>
          <w:tcPr>
            <w:tcW w:w="3870" w:type="dxa"/>
            <w:tcBorders>
              <w:bottom w:val="single" w:sz="8" w:space="0" w:color="000000"/>
              <w:right w:val="single" w:sz="8" w:space="0" w:color="000000"/>
            </w:tcBorders>
            <w:tcMar>
              <w:top w:w="0" w:type="dxa"/>
              <w:left w:w="115" w:type="dxa"/>
              <w:bottom w:w="0" w:type="dxa"/>
              <w:right w:w="115" w:type="dxa"/>
            </w:tcMar>
          </w:tcPr>
          <w:p w14:paraId="7A59FF07" w14:textId="7E96B8F0" w:rsidR="009E31E1" w:rsidRPr="00057AB3" w:rsidRDefault="00C730D4" w:rsidP="00275F83">
            <w:pPr>
              <w:suppressAutoHyphens/>
              <w:spacing w:after="0"/>
              <w:contextualSpacing/>
              <w:rPr>
                <w:sz w:val="20"/>
                <w:szCs w:val="20"/>
              </w:rPr>
            </w:pPr>
            <w:r w:rsidRPr="00057AB3">
              <w:rPr>
                <w:sz w:val="20"/>
                <w:szCs w:val="20"/>
              </w:rPr>
              <w:t>Describes how physical and</w:t>
            </w:r>
            <w:r w:rsidR="004F5F1A" w:rsidRPr="00057AB3">
              <w:rPr>
                <w:sz w:val="20"/>
                <w:szCs w:val="20"/>
              </w:rPr>
              <w:t xml:space="preserve"> </w:t>
            </w:r>
            <w:r w:rsidRPr="00057AB3">
              <w:rPr>
                <w:sz w:val="20"/>
                <w:szCs w:val="20"/>
              </w:rPr>
              <w:t>human characteristics interact to produce notable observations of the landscape in the region or subregion selected</w:t>
            </w:r>
            <w:r w:rsidR="00636642" w:rsidRPr="00057AB3">
              <w:rPr>
                <w:sz w:val="20"/>
                <w:szCs w:val="20"/>
              </w:rPr>
              <w:t xml:space="preserve"> </w:t>
            </w:r>
            <w:r w:rsidRPr="00057AB3">
              <w:rPr>
                <w:sz w:val="20"/>
                <w:szCs w:val="20"/>
              </w:rPr>
              <w:t>with minimal or no gaps in details or logic</w:t>
            </w:r>
          </w:p>
        </w:tc>
        <w:tc>
          <w:tcPr>
            <w:tcW w:w="3960" w:type="dxa"/>
            <w:tcBorders>
              <w:bottom w:val="single" w:sz="8" w:space="0" w:color="000000"/>
              <w:right w:val="single" w:sz="8" w:space="0" w:color="000000"/>
            </w:tcBorders>
            <w:tcMar>
              <w:top w:w="0" w:type="dxa"/>
              <w:left w:w="115" w:type="dxa"/>
              <w:bottom w:w="0" w:type="dxa"/>
              <w:right w:w="115" w:type="dxa"/>
            </w:tcMar>
          </w:tcPr>
          <w:p w14:paraId="6999BA62" w14:textId="32EBFF02" w:rsidR="009E31E1" w:rsidRPr="00057AB3" w:rsidRDefault="00C730D4" w:rsidP="00275F83">
            <w:pPr>
              <w:suppressAutoHyphens/>
              <w:spacing w:after="0"/>
              <w:contextualSpacing/>
              <w:rPr>
                <w:sz w:val="20"/>
                <w:szCs w:val="20"/>
              </w:rPr>
            </w:pPr>
            <w:r w:rsidRPr="00057AB3">
              <w:rPr>
                <w:sz w:val="20"/>
                <w:szCs w:val="20"/>
              </w:rPr>
              <w:t>Describes how physical and</w:t>
            </w:r>
            <w:r w:rsidR="004F5F1A" w:rsidRPr="00057AB3">
              <w:rPr>
                <w:sz w:val="20"/>
                <w:szCs w:val="20"/>
              </w:rPr>
              <w:t xml:space="preserve"> </w:t>
            </w:r>
            <w:r w:rsidRPr="00057AB3">
              <w:rPr>
                <w:sz w:val="20"/>
                <w:szCs w:val="20"/>
              </w:rPr>
              <w:t>human characteristics interact to produce notable observations of the landscape in the region or subregion selected</w:t>
            </w:r>
            <w:r w:rsidR="00712118" w:rsidRPr="00057AB3">
              <w:rPr>
                <w:sz w:val="20"/>
                <w:szCs w:val="20"/>
              </w:rPr>
              <w:t xml:space="preserve">, </w:t>
            </w:r>
            <w:r w:rsidRPr="00057AB3">
              <w:rPr>
                <w:sz w:val="20"/>
                <w:szCs w:val="20"/>
              </w:rPr>
              <w:t>but</w:t>
            </w:r>
            <w:r w:rsidR="002C6945" w:rsidRPr="00057AB3">
              <w:rPr>
                <w:sz w:val="20"/>
                <w:szCs w:val="20"/>
              </w:rPr>
              <w:t xml:space="preserve"> description contains</w:t>
            </w:r>
            <w:r w:rsidRPr="00057AB3">
              <w:rPr>
                <w:sz w:val="20"/>
                <w:szCs w:val="20"/>
              </w:rPr>
              <w:t xml:space="preserve"> key gaps in details or logic</w:t>
            </w:r>
          </w:p>
        </w:tc>
        <w:tc>
          <w:tcPr>
            <w:tcW w:w="3358" w:type="dxa"/>
            <w:tcBorders>
              <w:bottom w:val="single" w:sz="8" w:space="0" w:color="000000"/>
              <w:right w:val="single" w:sz="8" w:space="0" w:color="000000"/>
            </w:tcBorders>
            <w:tcMar>
              <w:top w:w="0" w:type="dxa"/>
              <w:left w:w="115" w:type="dxa"/>
              <w:bottom w:w="0" w:type="dxa"/>
              <w:right w:w="115" w:type="dxa"/>
            </w:tcMar>
          </w:tcPr>
          <w:p w14:paraId="499031C5" w14:textId="22A2B496" w:rsidR="009E31E1" w:rsidRPr="00057AB3" w:rsidRDefault="00C730D4" w:rsidP="00275F83">
            <w:pPr>
              <w:suppressAutoHyphens/>
              <w:spacing w:after="0"/>
              <w:contextualSpacing/>
              <w:rPr>
                <w:sz w:val="20"/>
                <w:szCs w:val="20"/>
              </w:rPr>
            </w:pPr>
            <w:r w:rsidRPr="00057AB3">
              <w:rPr>
                <w:sz w:val="20"/>
                <w:szCs w:val="20"/>
              </w:rPr>
              <w:t>Does not describe how physical and</w:t>
            </w:r>
            <w:r w:rsidR="004F5F1A" w:rsidRPr="00057AB3">
              <w:rPr>
                <w:sz w:val="20"/>
                <w:szCs w:val="20"/>
              </w:rPr>
              <w:t xml:space="preserve"> </w:t>
            </w:r>
            <w:r w:rsidRPr="00057AB3">
              <w:rPr>
                <w:sz w:val="20"/>
                <w:szCs w:val="20"/>
              </w:rPr>
              <w:t>human characteristics interact to produce notable observations of the landscape in the region or subregion selected</w:t>
            </w:r>
          </w:p>
        </w:tc>
        <w:tc>
          <w:tcPr>
            <w:tcW w:w="1347" w:type="dxa"/>
            <w:tcBorders>
              <w:bottom w:val="single" w:sz="8" w:space="0" w:color="000000"/>
              <w:right w:val="single" w:sz="8" w:space="0" w:color="000000"/>
            </w:tcBorders>
            <w:tcMar>
              <w:top w:w="0" w:type="dxa"/>
              <w:left w:w="115" w:type="dxa"/>
              <w:bottom w:w="0" w:type="dxa"/>
              <w:right w:w="115" w:type="dxa"/>
            </w:tcMar>
          </w:tcPr>
          <w:p w14:paraId="3BD2292F" w14:textId="77777777" w:rsidR="009E31E1" w:rsidRPr="00057AB3" w:rsidRDefault="00C730D4" w:rsidP="00275F83">
            <w:pPr>
              <w:suppressAutoHyphens/>
              <w:spacing w:after="0"/>
              <w:contextualSpacing/>
              <w:jc w:val="center"/>
              <w:rPr>
                <w:sz w:val="20"/>
                <w:szCs w:val="20"/>
              </w:rPr>
            </w:pPr>
            <w:r w:rsidRPr="00057AB3">
              <w:rPr>
                <w:sz w:val="20"/>
                <w:szCs w:val="20"/>
              </w:rPr>
              <w:t>19</w:t>
            </w:r>
          </w:p>
        </w:tc>
      </w:tr>
      <w:tr w:rsidR="00A852A4" w:rsidRPr="00057AB3" w14:paraId="4184426A" w14:textId="77777777" w:rsidTr="00A852A4">
        <w:trPr>
          <w:cantSplit/>
        </w:trPr>
        <w:tc>
          <w:tcPr>
            <w:tcW w:w="2095" w:type="dxa"/>
            <w:tcBorders>
              <w:left w:val="single" w:sz="8" w:space="0" w:color="000000"/>
              <w:bottom w:val="single" w:sz="8" w:space="0" w:color="000000"/>
              <w:right w:val="single" w:sz="8" w:space="0" w:color="000000"/>
            </w:tcBorders>
            <w:tcMar>
              <w:top w:w="0" w:type="dxa"/>
              <w:left w:w="115" w:type="dxa"/>
              <w:bottom w:w="0" w:type="dxa"/>
              <w:right w:w="115" w:type="dxa"/>
            </w:tcMar>
          </w:tcPr>
          <w:p w14:paraId="1FDFE0EA" w14:textId="668BF888" w:rsidR="009E31E1" w:rsidRPr="00057AB3" w:rsidRDefault="00C730D4" w:rsidP="00275F83">
            <w:pPr>
              <w:suppressAutoHyphens/>
              <w:spacing w:after="0"/>
              <w:contextualSpacing/>
              <w:jc w:val="center"/>
              <w:rPr>
                <w:sz w:val="20"/>
                <w:szCs w:val="20"/>
              </w:rPr>
            </w:pPr>
            <w:r w:rsidRPr="00057AB3">
              <w:rPr>
                <w:b/>
                <w:sz w:val="20"/>
                <w:szCs w:val="20"/>
              </w:rPr>
              <w:t xml:space="preserve">Movement </w:t>
            </w:r>
          </w:p>
        </w:tc>
        <w:tc>
          <w:tcPr>
            <w:tcW w:w="3870" w:type="dxa"/>
            <w:tcBorders>
              <w:bottom w:val="single" w:sz="8" w:space="0" w:color="000000"/>
              <w:right w:val="single" w:sz="8" w:space="0" w:color="000000"/>
            </w:tcBorders>
            <w:tcMar>
              <w:top w:w="0" w:type="dxa"/>
              <w:left w:w="115" w:type="dxa"/>
              <w:bottom w:w="0" w:type="dxa"/>
              <w:right w:w="115" w:type="dxa"/>
            </w:tcMar>
          </w:tcPr>
          <w:p w14:paraId="6AC43ABC" w14:textId="3908A5C2" w:rsidR="009E31E1" w:rsidRPr="00057AB3" w:rsidRDefault="00C730D4" w:rsidP="00275F83">
            <w:pPr>
              <w:suppressAutoHyphens/>
              <w:spacing w:after="0"/>
              <w:contextualSpacing/>
              <w:rPr>
                <w:sz w:val="20"/>
                <w:szCs w:val="20"/>
              </w:rPr>
            </w:pPr>
            <w:r w:rsidRPr="00057AB3">
              <w:rPr>
                <w:sz w:val="20"/>
                <w:szCs w:val="20"/>
              </w:rPr>
              <w:t>Describes the flow of ideas, goods</w:t>
            </w:r>
            <w:r w:rsidR="002C6945" w:rsidRPr="00057AB3">
              <w:rPr>
                <w:sz w:val="20"/>
                <w:szCs w:val="20"/>
              </w:rPr>
              <w:t xml:space="preserve">, </w:t>
            </w:r>
            <w:r w:rsidRPr="00057AB3">
              <w:rPr>
                <w:sz w:val="20"/>
                <w:szCs w:val="20"/>
              </w:rPr>
              <w:t>and people in and out of the region or subregion selected</w:t>
            </w:r>
            <w:r w:rsidR="002C6945" w:rsidRPr="00057AB3">
              <w:rPr>
                <w:sz w:val="20"/>
                <w:szCs w:val="20"/>
              </w:rPr>
              <w:t xml:space="preserve">, </w:t>
            </w:r>
            <w:r w:rsidRPr="00057AB3">
              <w:rPr>
                <w:sz w:val="20"/>
                <w:szCs w:val="20"/>
              </w:rPr>
              <w:t>and</w:t>
            </w:r>
            <w:r w:rsidR="004F5F1A" w:rsidRPr="00057AB3">
              <w:rPr>
                <w:sz w:val="20"/>
                <w:szCs w:val="20"/>
              </w:rPr>
              <w:t xml:space="preserve"> </w:t>
            </w:r>
            <w:r w:rsidRPr="00057AB3">
              <w:rPr>
                <w:sz w:val="20"/>
                <w:szCs w:val="20"/>
              </w:rPr>
              <w:t>explains what drives movement</w:t>
            </w:r>
            <w:r w:rsidR="002C6945" w:rsidRPr="00057AB3">
              <w:rPr>
                <w:sz w:val="20"/>
                <w:szCs w:val="20"/>
              </w:rPr>
              <w:t xml:space="preserve">, </w:t>
            </w:r>
            <w:r w:rsidRPr="00057AB3">
              <w:rPr>
                <w:sz w:val="20"/>
                <w:szCs w:val="20"/>
              </w:rPr>
              <w:t>with minimal or no gaps in details or logic</w:t>
            </w:r>
          </w:p>
        </w:tc>
        <w:tc>
          <w:tcPr>
            <w:tcW w:w="3960" w:type="dxa"/>
            <w:tcBorders>
              <w:bottom w:val="single" w:sz="8" w:space="0" w:color="000000"/>
              <w:right w:val="single" w:sz="8" w:space="0" w:color="000000"/>
            </w:tcBorders>
            <w:shd w:val="clear" w:color="auto" w:fill="FFFFFF"/>
            <w:tcMar>
              <w:top w:w="0" w:type="dxa"/>
              <w:left w:w="115" w:type="dxa"/>
              <w:bottom w:w="0" w:type="dxa"/>
              <w:right w:w="115" w:type="dxa"/>
            </w:tcMar>
          </w:tcPr>
          <w:p w14:paraId="050E3450" w14:textId="55D952D5" w:rsidR="009E31E1" w:rsidRPr="00057AB3" w:rsidRDefault="00C730D4" w:rsidP="00275F83">
            <w:pPr>
              <w:suppressAutoHyphens/>
              <w:spacing w:after="0"/>
              <w:contextualSpacing/>
              <w:rPr>
                <w:sz w:val="20"/>
                <w:szCs w:val="20"/>
              </w:rPr>
            </w:pPr>
            <w:r w:rsidRPr="00057AB3">
              <w:rPr>
                <w:sz w:val="20"/>
                <w:szCs w:val="20"/>
              </w:rPr>
              <w:t>Describes the flow of ideas, goods</w:t>
            </w:r>
            <w:r w:rsidR="002C6945" w:rsidRPr="00057AB3">
              <w:rPr>
                <w:sz w:val="20"/>
                <w:szCs w:val="20"/>
              </w:rPr>
              <w:t>,</w:t>
            </w:r>
            <w:r w:rsidRPr="00057AB3">
              <w:rPr>
                <w:sz w:val="20"/>
                <w:szCs w:val="20"/>
              </w:rPr>
              <w:t xml:space="preserve"> and people in and out of the region or subregion selected</w:t>
            </w:r>
            <w:r w:rsidR="002C6945" w:rsidRPr="00057AB3">
              <w:rPr>
                <w:sz w:val="20"/>
                <w:szCs w:val="20"/>
              </w:rPr>
              <w:t xml:space="preserve">, </w:t>
            </w:r>
            <w:r w:rsidRPr="00057AB3">
              <w:rPr>
                <w:sz w:val="20"/>
                <w:szCs w:val="20"/>
              </w:rPr>
              <w:t>but does not explain what drives movement</w:t>
            </w:r>
            <w:r w:rsidR="002C6945" w:rsidRPr="00057AB3">
              <w:rPr>
                <w:sz w:val="20"/>
                <w:szCs w:val="20"/>
              </w:rPr>
              <w:t xml:space="preserve">, </w:t>
            </w:r>
            <w:r w:rsidRPr="00057AB3">
              <w:rPr>
                <w:sz w:val="20"/>
                <w:szCs w:val="20"/>
              </w:rPr>
              <w:t>or</w:t>
            </w:r>
            <w:r w:rsidR="002C6945" w:rsidRPr="00057AB3">
              <w:rPr>
                <w:sz w:val="20"/>
                <w:szCs w:val="20"/>
              </w:rPr>
              <w:t xml:space="preserve"> description</w:t>
            </w:r>
            <w:r w:rsidRPr="00057AB3">
              <w:rPr>
                <w:sz w:val="20"/>
                <w:szCs w:val="20"/>
              </w:rPr>
              <w:t xml:space="preserve"> contains key gaps in detail or logic</w:t>
            </w:r>
          </w:p>
        </w:tc>
        <w:tc>
          <w:tcPr>
            <w:tcW w:w="3358" w:type="dxa"/>
            <w:tcBorders>
              <w:bottom w:val="single" w:sz="8" w:space="0" w:color="000000"/>
              <w:right w:val="single" w:sz="8" w:space="0" w:color="000000"/>
            </w:tcBorders>
            <w:tcMar>
              <w:top w:w="0" w:type="dxa"/>
              <w:left w:w="115" w:type="dxa"/>
              <w:bottom w:w="0" w:type="dxa"/>
              <w:right w:w="115" w:type="dxa"/>
            </w:tcMar>
          </w:tcPr>
          <w:p w14:paraId="0CF997D7" w14:textId="43D9B779" w:rsidR="009E31E1" w:rsidRPr="00057AB3" w:rsidRDefault="00C730D4" w:rsidP="00275F83">
            <w:pPr>
              <w:suppressAutoHyphens/>
              <w:spacing w:after="0"/>
              <w:contextualSpacing/>
              <w:rPr>
                <w:sz w:val="20"/>
                <w:szCs w:val="20"/>
              </w:rPr>
            </w:pPr>
            <w:r w:rsidRPr="00057AB3">
              <w:rPr>
                <w:sz w:val="20"/>
                <w:szCs w:val="20"/>
              </w:rPr>
              <w:t>Does not describe the flow of ideas, goods</w:t>
            </w:r>
            <w:r w:rsidR="00A14DD9" w:rsidRPr="00057AB3">
              <w:rPr>
                <w:sz w:val="20"/>
                <w:szCs w:val="20"/>
              </w:rPr>
              <w:t xml:space="preserve">, </w:t>
            </w:r>
            <w:r w:rsidRPr="00057AB3">
              <w:rPr>
                <w:sz w:val="20"/>
                <w:szCs w:val="20"/>
              </w:rPr>
              <w:t>and people in and out of the region or subregion selected</w:t>
            </w:r>
            <w:r w:rsidR="00A14DD9" w:rsidRPr="00057AB3">
              <w:rPr>
                <w:sz w:val="20"/>
                <w:szCs w:val="20"/>
              </w:rPr>
              <w:t xml:space="preserve">, </w:t>
            </w:r>
            <w:r w:rsidRPr="00057AB3">
              <w:rPr>
                <w:sz w:val="20"/>
                <w:szCs w:val="20"/>
              </w:rPr>
              <w:t xml:space="preserve">and </w:t>
            </w:r>
            <w:r w:rsidR="00A14DD9" w:rsidRPr="00057AB3">
              <w:rPr>
                <w:sz w:val="20"/>
                <w:szCs w:val="20"/>
              </w:rPr>
              <w:t xml:space="preserve">does not </w:t>
            </w:r>
            <w:r w:rsidRPr="00057AB3">
              <w:rPr>
                <w:sz w:val="20"/>
                <w:szCs w:val="20"/>
              </w:rPr>
              <w:t>explain what drives movement</w:t>
            </w:r>
          </w:p>
        </w:tc>
        <w:tc>
          <w:tcPr>
            <w:tcW w:w="1347" w:type="dxa"/>
            <w:tcBorders>
              <w:bottom w:val="single" w:sz="8" w:space="0" w:color="000000"/>
              <w:right w:val="single" w:sz="8" w:space="0" w:color="000000"/>
            </w:tcBorders>
            <w:tcMar>
              <w:top w:w="0" w:type="dxa"/>
              <w:left w:w="115" w:type="dxa"/>
              <w:bottom w:w="0" w:type="dxa"/>
              <w:right w:w="115" w:type="dxa"/>
            </w:tcMar>
          </w:tcPr>
          <w:p w14:paraId="5E42BE1D" w14:textId="77777777" w:rsidR="009E31E1" w:rsidRPr="00057AB3" w:rsidRDefault="00C730D4" w:rsidP="00275F83">
            <w:pPr>
              <w:suppressAutoHyphens/>
              <w:spacing w:after="0"/>
              <w:contextualSpacing/>
              <w:jc w:val="center"/>
              <w:rPr>
                <w:sz w:val="20"/>
                <w:szCs w:val="20"/>
              </w:rPr>
            </w:pPr>
            <w:r w:rsidRPr="00057AB3">
              <w:rPr>
                <w:sz w:val="20"/>
                <w:szCs w:val="20"/>
              </w:rPr>
              <w:t>19</w:t>
            </w:r>
          </w:p>
        </w:tc>
      </w:tr>
      <w:tr w:rsidR="009E31E1" w:rsidRPr="00057AB3" w14:paraId="36471E52" w14:textId="77777777" w:rsidTr="00A852A4">
        <w:trPr>
          <w:cantSplit/>
        </w:trPr>
        <w:tc>
          <w:tcPr>
            <w:tcW w:w="2095" w:type="dxa"/>
            <w:tcBorders>
              <w:left w:val="single" w:sz="8" w:space="0" w:color="000000"/>
              <w:bottom w:val="single" w:sz="8" w:space="0" w:color="000000"/>
              <w:right w:val="single" w:sz="8" w:space="0" w:color="000000"/>
            </w:tcBorders>
            <w:tcMar>
              <w:top w:w="0" w:type="dxa"/>
              <w:left w:w="115" w:type="dxa"/>
              <w:bottom w:w="0" w:type="dxa"/>
              <w:right w:w="115" w:type="dxa"/>
            </w:tcMar>
          </w:tcPr>
          <w:p w14:paraId="09F4BB39" w14:textId="77777777" w:rsidR="009E31E1" w:rsidRPr="00057AB3" w:rsidRDefault="00C730D4" w:rsidP="00275F83">
            <w:pPr>
              <w:suppressAutoHyphens/>
              <w:spacing w:after="0"/>
              <w:contextualSpacing/>
              <w:jc w:val="center"/>
              <w:rPr>
                <w:sz w:val="20"/>
                <w:szCs w:val="20"/>
              </w:rPr>
            </w:pPr>
            <w:r w:rsidRPr="00057AB3">
              <w:rPr>
                <w:b/>
                <w:sz w:val="20"/>
                <w:szCs w:val="20"/>
              </w:rPr>
              <w:t>Articulation of Response</w:t>
            </w:r>
          </w:p>
        </w:tc>
        <w:tc>
          <w:tcPr>
            <w:tcW w:w="3870" w:type="dxa"/>
            <w:tcBorders>
              <w:bottom w:val="single" w:sz="8" w:space="0" w:color="000000"/>
              <w:right w:val="single" w:sz="8" w:space="0" w:color="000000"/>
            </w:tcBorders>
            <w:tcMar>
              <w:top w:w="0" w:type="dxa"/>
              <w:left w:w="115" w:type="dxa"/>
              <w:bottom w:w="0" w:type="dxa"/>
              <w:right w:w="115" w:type="dxa"/>
            </w:tcMar>
          </w:tcPr>
          <w:p w14:paraId="0CBF1D9A" w14:textId="77777777" w:rsidR="009E31E1" w:rsidRPr="00057AB3" w:rsidRDefault="00C730D4" w:rsidP="00275F83">
            <w:pPr>
              <w:suppressAutoHyphens/>
              <w:spacing w:after="0"/>
              <w:contextualSpacing/>
              <w:rPr>
                <w:sz w:val="20"/>
                <w:szCs w:val="20"/>
              </w:rPr>
            </w:pPr>
            <w:r w:rsidRPr="00057AB3">
              <w:rPr>
                <w:sz w:val="20"/>
                <w:szCs w:val="20"/>
              </w:rPr>
              <w:t>Submission has no major errors related to grammar, spelling, or syntax</w:t>
            </w:r>
          </w:p>
        </w:tc>
        <w:tc>
          <w:tcPr>
            <w:tcW w:w="3960" w:type="dxa"/>
            <w:tcBorders>
              <w:bottom w:val="single" w:sz="8" w:space="0" w:color="000000"/>
              <w:right w:val="single" w:sz="8" w:space="0" w:color="000000"/>
            </w:tcBorders>
            <w:tcMar>
              <w:top w:w="0" w:type="dxa"/>
              <w:left w:w="115" w:type="dxa"/>
              <w:bottom w:w="0" w:type="dxa"/>
              <w:right w:w="115" w:type="dxa"/>
            </w:tcMar>
          </w:tcPr>
          <w:p w14:paraId="1ADF50A6" w14:textId="126075E6" w:rsidR="009E31E1" w:rsidRPr="00057AB3" w:rsidRDefault="00C730D4" w:rsidP="00275F83">
            <w:pPr>
              <w:suppressAutoHyphens/>
              <w:spacing w:after="0"/>
              <w:contextualSpacing/>
              <w:rPr>
                <w:sz w:val="20"/>
                <w:szCs w:val="20"/>
              </w:rPr>
            </w:pPr>
            <w:r w:rsidRPr="00057AB3">
              <w:rPr>
                <w:sz w:val="20"/>
                <w:szCs w:val="20"/>
              </w:rPr>
              <w:t>Submission has major errors related to grammar, spelling, or syntax that negatively impact readability and articulation of main ideas</w:t>
            </w:r>
          </w:p>
        </w:tc>
        <w:tc>
          <w:tcPr>
            <w:tcW w:w="3358" w:type="dxa"/>
            <w:tcBorders>
              <w:bottom w:val="single" w:sz="8" w:space="0" w:color="000000"/>
              <w:right w:val="single" w:sz="8" w:space="0" w:color="000000"/>
            </w:tcBorders>
            <w:tcMar>
              <w:top w:w="0" w:type="dxa"/>
              <w:left w:w="115" w:type="dxa"/>
              <w:bottom w:w="0" w:type="dxa"/>
              <w:right w:w="115" w:type="dxa"/>
            </w:tcMar>
          </w:tcPr>
          <w:p w14:paraId="0425B086" w14:textId="77777777" w:rsidR="009E31E1" w:rsidRPr="00057AB3" w:rsidRDefault="00C730D4" w:rsidP="00275F83">
            <w:pPr>
              <w:suppressAutoHyphens/>
              <w:spacing w:after="0"/>
              <w:contextualSpacing/>
              <w:rPr>
                <w:sz w:val="20"/>
                <w:szCs w:val="20"/>
              </w:rPr>
            </w:pPr>
            <w:r w:rsidRPr="00057AB3">
              <w:rPr>
                <w:sz w:val="20"/>
                <w:szCs w:val="20"/>
              </w:rPr>
              <w:t>Submission has critical errors related to grammar, spelling, or syntax that prevent understanding of ideas</w:t>
            </w:r>
          </w:p>
        </w:tc>
        <w:tc>
          <w:tcPr>
            <w:tcW w:w="1347" w:type="dxa"/>
            <w:tcBorders>
              <w:bottom w:val="single" w:sz="8" w:space="0" w:color="000000"/>
              <w:right w:val="single" w:sz="8" w:space="0" w:color="000000"/>
            </w:tcBorders>
            <w:tcMar>
              <w:top w:w="0" w:type="dxa"/>
              <w:left w:w="115" w:type="dxa"/>
              <w:bottom w:w="0" w:type="dxa"/>
              <w:right w:w="115" w:type="dxa"/>
            </w:tcMar>
          </w:tcPr>
          <w:p w14:paraId="34F1AB58" w14:textId="77777777" w:rsidR="009E31E1" w:rsidRPr="00057AB3" w:rsidRDefault="00C730D4" w:rsidP="00275F83">
            <w:pPr>
              <w:suppressAutoHyphens/>
              <w:spacing w:after="0"/>
              <w:contextualSpacing/>
              <w:jc w:val="center"/>
              <w:rPr>
                <w:sz w:val="20"/>
                <w:szCs w:val="20"/>
              </w:rPr>
            </w:pPr>
            <w:r w:rsidRPr="00057AB3">
              <w:rPr>
                <w:sz w:val="20"/>
                <w:szCs w:val="20"/>
              </w:rPr>
              <w:t>5</w:t>
            </w:r>
          </w:p>
        </w:tc>
      </w:tr>
      <w:tr w:rsidR="009E31E1" w:rsidRPr="00057AB3" w14:paraId="0653E342" w14:textId="77777777" w:rsidTr="00A852A4">
        <w:trPr>
          <w:cantSplit/>
        </w:trPr>
        <w:tc>
          <w:tcPr>
            <w:tcW w:w="13283" w:type="dxa"/>
            <w:gridSpan w:val="4"/>
            <w:tcBorders>
              <w:left w:val="single" w:sz="8" w:space="0" w:color="000000"/>
              <w:bottom w:val="single" w:sz="4" w:space="0" w:color="auto"/>
              <w:right w:val="single" w:sz="8" w:space="0" w:color="000000"/>
            </w:tcBorders>
            <w:tcMar>
              <w:top w:w="0" w:type="dxa"/>
              <w:left w:w="115" w:type="dxa"/>
              <w:bottom w:w="0" w:type="dxa"/>
              <w:right w:w="115" w:type="dxa"/>
            </w:tcMar>
          </w:tcPr>
          <w:p w14:paraId="6162F0FA" w14:textId="1997C356" w:rsidR="009E31E1" w:rsidRPr="00057AB3" w:rsidRDefault="006C76A1" w:rsidP="00275F83">
            <w:pPr>
              <w:suppressAutoHyphens/>
              <w:spacing w:after="0"/>
              <w:contextualSpacing/>
              <w:jc w:val="right"/>
              <w:rPr>
                <w:b/>
                <w:sz w:val="20"/>
                <w:szCs w:val="20"/>
              </w:rPr>
            </w:pPr>
            <w:r w:rsidRPr="00057AB3">
              <w:rPr>
                <w:b/>
                <w:sz w:val="20"/>
                <w:szCs w:val="20"/>
              </w:rPr>
              <w:t>Total</w:t>
            </w:r>
          </w:p>
        </w:tc>
        <w:tc>
          <w:tcPr>
            <w:tcW w:w="1347" w:type="dxa"/>
            <w:tcBorders>
              <w:bottom w:val="single" w:sz="8" w:space="0" w:color="000000"/>
              <w:right w:val="single" w:sz="8" w:space="0" w:color="000000"/>
            </w:tcBorders>
            <w:tcMar>
              <w:top w:w="0" w:type="dxa"/>
              <w:left w:w="115" w:type="dxa"/>
              <w:bottom w:w="0" w:type="dxa"/>
              <w:right w:w="115" w:type="dxa"/>
            </w:tcMar>
          </w:tcPr>
          <w:p w14:paraId="2BC381B6" w14:textId="77777777" w:rsidR="009E31E1" w:rsidRPr="00057AB3" w:rsidRDefault="00C730D4" w:rsidP="00275F83">
            <w:pPr>
              <w:suppressAutoHyphens/>
              <w:spacing w:after="0"/>
              <w:contextualSpacing/>
              <w:jc w:val="center"/>
              <w:rPr>
                <w:sz w:val="20"/>
                <w:szCs w:val="20"/>
              </w:rPr>
            </w:pPr>
            <w:r w:rsidRPr="00057AB3">
              <w:rPr>
                <w:b/>
                <w:sz w:val="20"/>
                <w:szCs w:val="20"/>
              </w:rPr>
              <w:t>100%</w:t>
            </w:r>
          </w:p>
        </w:tc>
      </w:tr>
    </w:tbl>
    <w:p w14:paraId="5B422108" w14:textId="77777777" w:rsidR="009E31E1" w:rsidRPr="00057AB3" w:rsidRDefault="009E31E1" w:rsidP="00A852A4">
      <w:pPr>
        <w:suppressAutoHyphens/>
        <w:spacing w:after="0"/>
        <w:contextualSpacing/>
        <w:rPr>
          <w:sz w:val="20"/>
          <w:szCs w:val="20"/>
        </w:rPr>
      </w:pPr>
    </w:p>
    <w:sectPr w:rsidR="009E31E1" w:rsidRPr="00057AB3" w:rsidSect="00EF45B1">
      <w:headerReference w:type="default" r:id="rId12"/>
      <w:footerReference w:type="default" r:id="rId13"/>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56BA6" w14:textId="77777777" w:rsidR="005B0E39" w:rsidRDefault="005B0E39">
      <w:pPr>
        <w:spacing w:after="0"/>
      </w:pPr>
      <w:r>
        <w:separator/>
      </w:r>
    </w:p>
  </w:endnote>
  <w:endnote w:type="continuationSeparator" w:id="0">
    <w:p w14:paraId="65256C4F" w14:textId="77777777" w:rsidR="005B0E39" w:rsidRDefault="005B0E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51175" w14:textId="5E8F2A34" w:rsidR="009E31E1" w:rsidRDefault="006956BD" w:rsidP="006956BD">
    <w:pPr>
      <w:jc w:val="center"/>
    </w:pPr>
    <w:r>
      <w:fldChar w:fldCharType="begin"/>
    </w:r>
    <w:r>
      <w:instrText xml:space="preserve"> PAGE   \* MERGEFORMAT </w:instrText>
    </w:r>
    <w:r>
      <w:fldChar w:fldCharType="separate"/>
    </w:r>
    <w:r w:rsidR="00D9068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B1B10" w14:textId="77777777" w:rsidR="005B0E39" w:rsidRDefault="005B0E39">
      <w:pPr>
        <w:spacing w:after="0"/>
      </w:pPr>
      <w:r>
        <w:separator/>
      </w:r>
    </w:p>
  </w:footnote>
  <w:footnote w:type="continuationSeparator" w:id="0">
    <w:p w14:paraId="686BD056" w14:textId="77777777" w:rsidR="005B0E39" w:rsidRDefault="005B0E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14338" w14:textId="77777777" w:rsidR="009E31E1" w:rsidRDefault="00C730D4" w:rsidP="00EF45B1">
    <w:pPr>
      <w:tabs>
        <w:tab w:val="center" w:pos="4680"/>
        <w:tab w:val="right" w:pos="9360"/>
      </w:tabs>
      <w:contextualSpacing/>
      <w:jc w:val="center"/>
    </w:pPr>
    <w:r>
      <w:rPr>
        <w:noProof/>
      </w:rPr>
      <w:drawing>
        <wp:inline distT="0" distB="0" distL="114300" distR="114300" wp14:anchorId="3D2FEF20" wp14:editId="72F569A0">
          <wp:extent cx="2743835" cy="408940"/>
          <wp:effectExtent l="0" t="0" r="0" b="0"/>
          <wp:docPr id="1" name="image01.jpg" descr="MP_SNHU_withQuill_Horizstack"/>
          <wp:cNvGraphicFramePr/>
          <a:graphic xmlns:a="http://schemas.openxmlformats.org/drawingml/2006/main">
            <a:graphicData uri="http://schemas.openxmlformats.org/drawingml/2006/picture">
              <pic:pic xmlns:pic="http://schemas.openxmlformats.org/drawingml/2006/picture">
                <pic:nvPicPr>
                  <pic:cNvPr id="0" name="image01.jpg" descr="MP_SNHU_withQuill_Horizstack"/>
                  <pic:cNvPicPr preferRelativeResize="0"/>
                </pic:nvPicPr>
                <pic:blipFill>
                  <a:blip r:embed="rId1"/>
                  <a:srcRect/>
                  <a:stretch>
                    <a:fillRect/>
                  </a:stretch>
                </pic:blipFill>
                <pic:spPr>
                  <a:xfrm>
                    <a:off x="0" y="0"/>
                    <a:ext cx="2743835" cy="408940"/>
                  </a:xfrm>
                  <a:prstGeom prst="rect">
                    <a:avLst/>
                  </a:prstGeom>
                  <a:ln/>
                </pic:spPr>
              </pic:pic>
            </a:graphicData>
          </a:graphic>
        </wp:inline>
      </w:drawing>
    </w:r>
    <w:bookmarkStart w:id="2" w:name="h.d4gieq7ozrdd" w:colFirst="0" w:colLast="0"/>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00585"/>
    <w:multiLevelType w:val="multilevel"/>
    <w:tmpl w:val="F6F019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F886B2E"/>
    <w:multiLevelType w:val="multilevel"/>
    <w:tmpl w:val="1E1A53DA"/>
    <w:lvl w:ilvl="0">
      <w:start w:val="1"/>
      <w:numFmt w:val="decimal"/>
      <w:lvlText w:val=""/>
      <w:lvlJc w:val="left"/>
      <w:pPr>
        <w:ind w:left="432" w:firstLine="432"/>
      </w:pPr>
      <w:rPr>
        <w:vertAlign w:val="baseline"/>
      </w:rPr>
    </w:lvl>
    <w:lvl w:ilvl="1">
      <w:start w:val="1"/>
      <w:numFmt w:val="decimal"/>
      <w:lvlText w:val=""/>
      <w:lvlJc w:val="left"/>
      <w:pPr>
        <w:ind w:left="576" w:firstLine="576"/>
      </w:pPr>
      <w:rPr>
        <w:vertAlign w:val="baseline"/>
      </w:rPr>
    </w:lvl>
    <w:lvl w:ilvl="2">
      <w:start w:val="1"/>
      <w:numFmt w:val="decimal"/>
      <w:lvlText w:val=""/>
      <w:lvlJc w:val="left"/>
      <w:pPr>
        <w:ind w:left="720" w:firstLine="720"/>
      </w:pPr>
      <w:rPr>
        <w:vertAlign w:val="baseline"/>
      </w:rPr>
    </w:lvl>
    <w:lvl w:ilvl="3">
      <w:start w:val="1"/>
      <w:numFmt w:val="decimal"/>
      <w:lvlText w:val=""/>
      <w:lvlJc w:val="left"/>
      <w:pPr>
        <w:ind w:left="864" w:firstLine="864"/>
      </w:pPr>
      <w:rPr>
        <w:vertAlign w:val="baseline"/>
      </w:rPr>
    </w:lvl>
    <w:lvl w:ilvl="4">
      <w:start w:val="1"/>
      <w:numFmt w:val="decimal"/>
      <w:lvlText w:val=""/>
      <w:lvlJc w:val="left"/>
      <w:pPr>
        <w:ind w:left="1008" w:firstLine="1008"/>
      </w:pPr>
      <w:rPr>
        <w:vertAlign w:val="baseline"/>
      </w:rPr>
    </w:lvl>
    <w:lvl w:ilvl="5">
      <w:start w:val="1"/>
      <w:numFmt w:val="decimal"/>
      <w:lvlText w:val=""/>
      <w:lvlJc w:val="left"/>
      <w:pPr>
        <w:ind w:left="1152" w:firstLine="1152"/>
      </w:pPr>
      <w:rPr>
        <w:vertAlign w:val="baseline"/>
      </w:rPr>
    </w:lvl>
    <w:lvl w:ilvl="6">
      <w:start w:val="1"/>
      <w:numFmt w:val="decimal"/>
      <w:lvlText w:val=""/>
      <w:lvlJc w:val="left"/>
      <w:pPr>
        <w:ind w:left="1296" w:firstLine="1296"/>
      </w:pPr>
      <w:rPr>
        <w:vertAlign w:val="baseline"/>
      </w:rPr>
    </w:lvl>
    <w:lvl w:ilvl="7">
      <w:start w:val="1"/>
      <w:numFmt w:val="decimal"/>
      <w:lvlText w:val=""/>
      <w:lvlJc w:val="left"/>
      <w:pPr>
        <w:ind w:left="1440" w:firstLine="1440"/>
      </w:pPr>
      <w:rPr>
        <w:vertAlign w:val="baseline"/>
      </w:rPr>
    </w:lvl>
    <w:lvl w:ilvl="8">
      <w:start w:val="1"/>
      <w:numFmt w:val="decimal"/>
      <w:lvlText w:val=""/>
      <w:lvlJc w:val="left"/>
      <w:pPr>
        <w:ind w:left="1584" w:firstLine="1584"/>
      </w:pPr>
      <w:rPr>
        <w:vertAlign w:val="baseline"/>
      </w:rPr>
    </w:lvl>
  </w:abstractNum>
  <w:abstractNum w:abstractNumId="2" w15:restartNumberingAfterBreak="0">
    <w:nsid w:val="4FD03153"/>
    <w:multiLevelType w:val="multilevel"/>
    <w:tmpl w:val="978669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E1"/>
    <w:rsid w:val="00006670"/>
    <w:rsid w:val="00057AB3"/>
    <w:rsid w:val="00092C62"/>
    <w:rsid w:val="000F1894"/>
    <w:rsid w:val="0015224A"/>
    <w:rsid w:val="002477EE"/>
    <w:rsid w:val="00263C78"/>
    <w:rsid w:val="00275F83"/>
    <w:rsid w:val="002A7724"/>
    <w:rsid w:val="002B431E"/>
    <w:rsid w:val="002C6945"/>
    <w:rsid w:val="002F6AAB"/>
    <w:rsid w:val="0031338B"/>
    <w:rsid w:val="00314484"/>
    <w:rsid w:val="00344BEF"/>
    <w:rsid w:val="003874E4"/>
    <w:rsid w:val="003A6616"/>
    <w:rsid w:val="003D7745"/>
    <w:rsid w:val="003D7B65"/>
    <w:rsid w:val="00430617"/>
    <w:rsid w:val="00462CBB"/>
    <w:rsid w:val="004B55A8"/>
    <w:rsid w:val="004F5DF4"/>
    <w:rsid w:val="004F5F1A"/>
    <w:rsid w:val="00595767"/>
    <w:rsid w:val="005A15BD"/>
    <w:rsid w:val="005B0E39"/>
    <w:rsid w:val="005B6267"/>
    <w:rsid w:val="005E3891"/>
    <w:rsid w:val="00636642"/>
    <w:rsid w:val="00640E37"/>
    <w:rsid w:val="0067255B"/>
    <w:rsid w:val="006956BD"/>
    <w:rsid w:val="006B51D6"/>
    <w:rsid w:val="006C76A1"/>
    <w:rsid w:val="00702FBC"/>
    <w:rsid w:val="007077E6"/>
    <w:rsid w:val="00712118"/>
    <w:rsid w:val="0075295D"/>
    <w:rsid w:val="00767C3C"/>
    <w:rsid w:val="00776B84"/>
    <w:rsid w:val="00801EF0"/>
    <w:rsid w:val="0080233B"/>
    <w:rsid w:val="00806563"/>
    <w:rsid w:val="008140BF"/>
    <w:rsid w:val="0084353F"/>
    <w:rsid w:val="00873D0C"/>
    <w:rsid w:val="008B0A13"/>
    <w:rsid w:val="008B3ABB"/>
    <w:rsid w:val="00976399"/>
    <w:rsid w:val="0098261E"/>
    <w:rsid w:val="00987A1C"/>
    <w:rsid w:val="009B5743"/>
    <w:rsid w:val="009D29B2"/>
    <w:rsid w:val="009E31E1"/>
    <w:rsid w:val="009E5FA9"/>
    <w:rsid w:val="00A05980"/>
    <w:rsid w:val="00A14DD9"/>
    <w:rsid w:val="00A852A4"/>
    <w:rsid w:val="00AB07E2"/>
    <w:rsid w:val="00AD1EAF"/>
    <w:rsid w:val="00AD27A7"/>
    <w:rsid w:val="00B2366F"/>
    <w:rsid w:val="00B33BB6"/>
    <w:rsid w:val="00B617FC"/>
    <w:rsid w:val="00B81C33"/>
    <w:rsid w:val="00B93006"/>
    <w:rsid w:val="00C23E85"/>
    <w:rsid w:val="00C730D4"/>
    <w:rsid w:val="00C801F6"/>
    <w:rsid w:val="00C840E8"/>
    <w:rsid w:val="00CE12B5"/>
    <w:rsid w:val="00D225C2"/>
    <w:rsid w:val="00D56973"/>
    <w:rsid w:val="00D90683"/>
    <w:rsid w:val="00DE37B7"/>
    <w:rsid w:val="00E077CA"/>
    <w:rsid w:val="00E40037"/>
    <w:rsid w:val="00E90295"/>
    <w:rsid w:val="00EC00B5"/>
    <w:rsid w:val="00EE67D3"/>
    <w:rsid w:val="00EF45B1"/>
    <w:rsid w:val="00F733ED"/>
    <w:rsid w:val="00F739AC"/>
    <w:rsid w:val="00FB74C2"/>
    <w:rsid w:val="00FE04D4"/>
    <w:rsid w:val="00FF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316F5"/>
  <w15:docId w15:val="{9A43F646-28EC-45DA-A2B9-FD9E8C42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Heading2"/>
    <w:next w:val="Normal"/>
    <w:rsid w:val="00275F83"/>
    <w:pPr>
      <w:keepNext w:val="0"/>
      <w:keepLines w:val="0"/>
      <w:suppressAutoHyphens/>
      <w:spacing w:before="0"/>
      <w:ind w:left="0" w:firstLine="0"/>
      <w:contextualSpacing/>
      <w:jc w:val="center"/>
      <w:outlineLvl w:val="0"/>
    </w:pPr>
    <w:rPr>
      <w:rFonts w:ascii="Calibri" w:eastAsia="Calibri" w:hAnsi="Calibri" w:cs="Calibri"/>
      <w:color w:val="00000A"/>
      <w:sz w:val="24"/>
      <w:szCs w:val="24"/>
    </w:rPr>
  </w:style>
  <w:style w:type="paragraph" w:styleId="Heading2">
    <w:name w:val="heading 2"/>
    <w:basedOn w:val="Normal"/>
    <w:next w:val="Normal"/>
    <w:pPr>
      <w:keepNext/>
      <w:keepLines/>
      <w:spacing w:before="200" w:after="0"/>
      <w:ind w:left="576" w:hanging="576"/>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00" w:after="0" w:line="276" w:lineRule="auto"/>
      <w:outlineLvl w:val="4"/>
    </w:pPr>
    <w:rPr>
      <w:rFonts w:ascii="Cambria" w:eastAsia="Cambria" w:hAnsi="Cambria" w:cs="Cambria"/>
      <w:color w:val="243F6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55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5A8"/>
    <w:rPr>
      <w:rFonts w:ascii="Segoe UI" w:hAnsi="Segoe UI" w:cs="Segoe UI"/>
      <w:sz w:val="18"/>
      <w:szCs w:val="18"/>
    </w:rPr>
  </w:style>
  <w:style w:type="paragraph" w:styleId="Header">
    <w:name w:val="header"/>
    <w:basedOn w:val="Normal"/>
    <w:link w:val="HeaderChar"/>
    <w:uiPriority w:val="99"/>
    <w:unhideWhenUsed/>
    <w:rsid w:val="004B55A8"/>
    <w:pPr>
      <w:tabs>
        <w:tab w:val="center" w:pos="4680"/>
        <w:tab w:val="right" w:pos="9360"/>
      </w:tabs>
      <w:spacing w:after="0"/>
    </w:pPr>
  </w:style>
  <w:style w:type="character" w:customStyle="1" w:styleId="HeaderChar">
    <w:name w:val="Header Char"/>
    <w:basedOn w:val="DefaultParagraphFont"/>
    <w:link w:val="Header"/>
    <w:uiPriority w:val="99"/>
    <w:rsid w:val="004B55A8"/>
  </w:style>
  <w:style w:type="paragraph" w:styleId="Footer">
    <w:name w:val="footer"/>
    <w:basedOn w:val="Normal"/>
    <w:link w:val="FooterChar"/>
    <w:uiPriority w:val="99"/>
    <w:unhideWhenUsed/>
    <w:rsid w:val="004B55A8"/>
    <w:pPr>
      <w:tabs>
        <w:tab w:val="center" w:pos="4680"/>
        <w:tab w:val="right" w:pos="9360"/>
      </w:tabs>
      <w:spacing w:after="0"/>
    </w:pPr>
  </w:style>
  <w:style w:type="character" w:customStyle="1" w:styleId="FooterChar">
    <w:name w:val="Footer Char"/>
    <w:basedOn w:val="DefaultParagraphFont"/>
    <w:link w:val="Footer"/>
    <w:uiPriority w:val="99"/>
    <w:rsid w:val="004B55A8"/>
  </w:style>
  <w:style w:type="paragraph" w:styleId="CommentSubject">
    <w:name w:val="annotation subject"/>
    <w:basedOn w:val="CommentText"/>
    <w:next w:val="CommentText"/>
    <w:link w:val="CommentSubjectChar"/>
    <w:uiPriority w:val="99"/>
    <w:semiHidden/>
    <w:unhideWhenUsed/>
    <w:rsid w:val="0031338B"/>
    <w:rPr>
      <w:b/>
      <w:bCs/>
    </w:rPr>
  </w:style>
  <w:style w:type="character" w:customStyle="1" w:styleId="CommentSubjectChar">
    <w:name w:val="Comment Subject Char"/>
    <w:basedOn w:val="CommentTextChar"/>
    <w:link w:val="CommentSubject"/>
    <w:uiPriority w:val="99"/>
    <w:semiHidden/>
    <w:rsid w:val="0031338B"/>
    <w:rPr>
      <w:b/>
      <w:bCs/>
      <w:sz w:val="20"/>
      <w:szCs w:val="20"/>
    </w:rPr>
  </w:style>
  <w:style w:type="character" w:styleId="Hyperlink">
    <w:name w:val="Hyperlink"/>
    <w:basedOn w:val="DefaultParagraphFont"/>
    <w:uiPriority w:val="99"/>
    <w:unhideWhenUsed/>
    <w:rsid w:val="00695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hu-media.snhu.edu/files/course_repository/undergraduate/geo/geo200/geo200_storyline/story.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B33EF-79DA-4262-AA20-D41AF6504C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852415-3339-444A-96C4-B67FC0A5A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B7859A-AED9-4FD8-AD74-FA1547C9AEDD}">
  <ds:schemaRefs>
    <ds:schemaRef ds:uri="http://schemas.microsoft.com/sharepoint/v3/contenttype/forms"/>
  </ds:schemaRefs>
</ds:datastoreItem>
</file>

<file path=customXml/itemProps4.xml><?xml version="1.0" encoding="utf-8"?>
<ds:datastoreItem xmlns:ds="http://schemas.openxmlformats.org/officeDocument/2006/customXml" ds:itemID="{B10D2810-B659-4011-88BB-3C9DBF47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Mann, Jennifer</dc:creator>
  <cp:lastModifiedBy>Verano, Olivia</cp:lastModifiedBy>
  <cp:revision>2</cp:revision>
  <dcterms:created xsi:type="dcterms:W3CDTF">2018-09-24T12:46:00Z</dcterms:created>
  <dcterms:modified xsi:type="dcterms:W3CDTF">2018-09-24T12:46:00Z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