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AB" w:rsidRDefault="00C579A7">
      <w:pPr>
        <w:rPr>
          <w:rFonts w:ascii="Arial" w:hAnsi="Arial" w:cs="Arial"/>
          <w:b/>
          <w:sz w:val="22"/>
          <w:szCs w:val="22"/>
        </w:rPr>
      </w:pPr>
      <w:bookmarkStart w:id="0" w:name="_GoBack"/>
      <w:bookmarkEnd w:id="0"/>
      <w:r>
        <w:rPr>
          <w:rFonts w:ascii="Arial" w:hAnsi="Arial" w:cs="Arial"/>
          <w:b/>
          <w:sz w:val="22"/>
          <w:szCs w:val="22"/>
        </w:rPr>
        <w:t>Client</w:t>
      </w:r>
      <w:r w:rsidR="00BC58D4">
        <w:rPr>
          <w:rFonts w:ascii="Arial" w:hAnsi="Arial" w:cs="Arial"/>
          <w:b/>
          <w:sz w:val="22"/>
          <w:szCs w:val="22"/>
        </w:rPr>
        <w:t>/Family</w:t>
      </w:r>
      <w:r>
        <w:rPr>
          <w:rFonts w:ascii="Arial" w:hAnsi="Arial" w:cs="Arial"/>
          <w:b/>
          <w:sz w:val="22"/>
          <w:szCs w:val="22"/>
        </w:rPr>
        <w:t xml:space="preserve"> 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Human Services Practitioner </w:t>
      </w:r>
      <w:r w:rsidR="0038282E">
        <w:rPr>
          <w:rFonts w:ascii="Arial" w:hAnsi="Arial" w:cs="Arial"/>
          <w:b/>
          <w:sz w:val="22"/>
          <w:szCs w:val="22"/>
        </w:rPr>
        <w:t>Name:</w:t>
      </w:r>
      <w:r w:rsidR="005275DF">
        <w:rPr>
          <w:rFonts w:ascii="Arial" w:hAnsi="Arial" w:cs="Arial"/>
          <w:b/>
          <w:sz w:val="22"/>
          <w:szCs w:val="22"/>
        </w:rPr>
        <w:t xml:space="preserve">  </w:t>
      </w:r>
    </w:p>
    <w:p w:rsidR="006B7FA2" w:rsidRDefault="006B7FA2">
      <w:pPr>
        <w:rPr>
          <w:rFonts w:ascii="Arial" w:hAnsi="Arial" w:cs="Arial"/>
          <w:i/>
          <w:sz w:val="20"/>
          <w:szCs w:val="20"/>
        </w:rPr>
      </w:pPr>
    </w:p>
    <w:p w:rsidR="00F426E7" w:rsidRDefault="00F426E7">
      <w:pPr>
        <w:rPr>
          <w:rFonts w:ascii="Arial" w:hAnsi="Arial" w:cs="Arial"/>
          <w:i/>
          <w:sz w:val="20"/>
          <w:szCs w:val="20"/>
        </w:rPr>
      </w:pPr>
      <w:r w:rsidRPr="00F426E7">
        <w:rPr>
          <w:rFonts w:ascii="Arial" w:hAnsi="Arial" w:cs="Arial"/>
          <w:i/>
          <w:sz w:val="20"/>
          <w:szCs w:val="20"/>
        </w:rPr>
        <w:t xml:space="preserve">Note that this care plan is simply a template. Agencies may have differing templates, or no template. </w:t>
      </w:r>
    </w:p>
    <w:p w:rsidR="006B7FA2" w:rsidRPr="00F426E7" w:rsidRDefault="006B7FA2">
      <w:pPr>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037A6" w:rsidRPr="006B7FA2" w:rsidTr="006B7FA2">
        <w:trPr>
          <w:cantSplit/>
        </w:trPr>
        <w:tc>
          <w:tcPr>
            <w:tcW w:w="10214" w:type="dxa"/>
            <w:shd w:val="clear" w:color="auto" w:fill="FFFFFF" w:themeFill="background1"/>
          </w:tcPr>
          <w:p w:rsidR="000037A6" w:rsidRPr="006B7FA2" w:rsidRDefault="007A08FA">
            <w:pPr>
              <w:rPr>
                <w:rFonts w:ascii="Arial" w:hAnsi="Arial" w:cs="Arial"/>
                <w:b/>
                <w:sz w:val="20"/>
                <w:szCs w:val="18"/>
              </w:rPr>
            </w:pPr>
            <w:r w:rsidRPr="006B7FA2">
              <w:rPr>
                <w:rFonts w:ascii="Arial" w:hAnsi="Arial" w:cs="Arial"/>
                <w:b/>
                <w:sz w:val="20"/>
                <w:szCs w:val="18"/>
              </w:rPr>
              <w:t>Needs</w:t>
            </w:r>
          </w:p>
          <w:p w:rsidR="00847B89" w:rsidRPr="006B7FA2" w:rsidRDefault="00E768F7" w:rsidP="00834AD2">
            <w:pPr>
              <w:rPr>
                <w:rFonts w:ascii="Arial" w:hAnsi="Arial" w:cs="Arial"/>
                <w:i/>
                <w:sz w:val="20"/>
                <w:szCs w:val="18"/>
              </w:rPr>
            </w:pPr>
            <w:r w:rsidRPr="006B7FA2">
              <w:rPr>
                <w:rFonts w:ascii="Arial" w:hAnsi="Arial" w:cs="Arial"/>
                <w:i/>
                <w:sz w:val="20"/>
                <w:szCs w:val="18"/>
              </w:rPr>
              <w:t xml:space="preserve">All answers should be based on the case study and care plan, and must </w:t>
            </w:r>
            <w:r w:rsidR="007A08FA" w:rsidRPr="006B7FA2">
              <w:rPr>
                <w:rFonts w:ascii="Arial" w:hAnsi="Arial" w:cs="Arial"/>
                <w:i/>
                <w:sz w:val="20"/>
                <w:szCs w:val="18"/>
              </w:rPr>
              <w:t xml:space="preserve">address how the care plan meets the </w:t>
            </w:r>
            <w:r w:rsidR="00834AD2" w:rsidRPr="006B7FA2">
              <w:rPr>
                <w:rFonts w:ascii="Arial" w:hAnsi="Arial" w:cs="Arial"/>
                <w:i/>
                <w:sz w:val="20"/>
                <w:szCs w:val="18"/>
              </w:rPr>
              <w:t xml:space="preserve">family’s </w:t>
            </w:r>
            <w:r w:rsidR="007A08FA" w:rsidRPr="006B7FA2">
              <w:rPr>
                <w:rFonts w:ascii="Arial" w:hAnsi="Arial" w:cs="Arial"/>
                <w:i/>
                <w:sz w:val="20"/>
                <w:szCs w:val="18"/>
              </w:rPr>
              <w:t>needs</w:t>
            </w:r>
            <w:r w:rsidRPr="006B7FA2">
              <w:rPr>
                <w:rFonts w:ascii="Arial" w:hAnsi="Arial" w:cs="Arial"/>
                <w:i/>
                <w:sz w:val="20"/>
                <w:szCs w:val="18"/>
              </w:rPr>
              <w:t xml:space="preserve">. </w:t>
            </w:r>
            <w:r w:rsidR="00B466C6" w:rsidRPr="006B7FA2">
              <w:rPr>
                <w:rFonts w:ascii="Arial" w:hAnsi="Arial" w:cs="Arial"/>
                <w:i/>
                <w:sz w:val="20"/>
                <w:szCs w:val="18"/>
              </w:rPr>
              <w:t xml:space="preserve">For additional prompting questions, see the Milestone </w:t>
            </w:r>
            <w:r w:rsidR="007A08FA" w:rsidRPr="006B7FA2">
              <w:rPr>
                <w:rFonts w:ascii="Arial" w:hAnsi="Arial" w:cs="Arial"/>
                <w:i/>
                <w:sz w:val="20"/>
                <w:szCs w:val="18"/>
              </w:rPr>
              <w:t>Three</w:t>
            </w:r>
            <w:r w:rsidR="00B466C6" w:rsidRPr="006B7FA2">
              <w:rPr>
                <w:rFonts w:ascii="Arial" w:hAnsi="Arial" w:cs="Arial"/>
                <w:i/>
                <w:sz w:val="20"/>
                <w:szCs w:val="18"/>
              </w:rPr>
              <w:t xml:space="preserve"> section of the Final Project Document.</w:t>
            </w:r>
          </w:p>
        </w:tc>
      </w:tr>
      <w:tr w:rsidR="00B466C6" w:rsidRPr="006B7FA2" w:rsidTr="006B7FA2">
        <w:trPr>
          <w:cantSplit/>
        </w:trPr>
        <w:tc>
          <w:tcPr>
            <w:tcW w:w="10214" w:type="dxa"/>
            <w:shd w:val="clear" w:color="auto" w:fill="E6E6E6"/>
          </w:tcPr>
          <w:p w:rsidR="00B466C6" w:rsidRPr="006B7FA2" w:rsidRDefault="007A08FA">
            <w:pPr>
              <w:rPr>
                <w:rFonts w:ascii="Arial" w:hAnsi="Arial" w:cs="Arial"/>
                <w:b/>
                <w:sz w:val="20"/>
                <w:szCs w:val="18"/>
              </w:rPr>
            </w:pPr>
            <w:r w:rsidRPr="006B7FA2">
              <w:rPr>
                <w:rFonts w:ascii="Arial" w:hAnsi="Arial" w:cs="Arial"/>
                <w:i/>
                <w:sz w:val="20"/>
                <w:szCs w:val="18"/>
              </w:rPr>
              <w:t>Evaluate the extent to which the plan addresses the children’s needs. How do the interventions and referrals in place address the needs? How do the interventions and referrals differ for acute versus ongoing needs? Do they fully address the needs?</w:t>
            </w:r>
          </w:p>
        </w:tc>
      </w:tr>
      <w:tr w:rsidR="00B466C6" w:rsidRPr="006B7FA2" w:rsidTr="006B7FA2">
        <w:trPr>
          <w:cantSplit/>
        </w:trPr>
        <w:tc>
          <w:tcPr>
            <w:tcW w:w="10214" w:type="dxa"/>
            <w:shd w:val="clear" w:color="auto" w:fill="auto"/>
          </w:tcPr>
          <w:p w:rsidR="00B466C6" w:rsidRPr="006B7FA2" w:rsidRDefault="00B466C6" w:rsidP="000037A6">
            <w:pPr>
              <w:rPr>
                <w:sz w:val="28"/>
              </w:rPr>
            </w:pPr>
          </w:p>
          <w:p w:rsidR="00B466C6" w:rsidRPr="006B7FA2" w:rsidRDefault="00B466C6" w:rsidP="000037A6">
            <w:pPr>
              <w:rPr>
                <w:sz w:val="28"/>
              </w:rPr>
            </w:pPr>
          </w:p>
          <w:p w:rsidR="00B466C6" w:rsidRPr="006B7FA2" w:rsidRDefault="00B466C6" w:rsidP="000037A6">
            <w:pPr>
              <w:rPr>
                <w:sz w:val="28"/>
              </w:rPr>
            </w:pPr>
          </w:p>
          <w:p w:rsidR="00B466C6" w:rsidRPr="006B7FA2" w:rsidRDefault="00B466C6" w:rsidP="000037A6">
            <w:pPr>
              <w:rPr>
                <w:sz w:val="28"/>
              </w:rPr>
            </w:pPr>
          </w:p>
          <w:p w:rsidR="00B466C6" w:rsidRPr="006B7FA2" w:rsidRDefault="00B466C6" w:rsidP="000037A6">
            <w:pPr>
              <w:rPr>
                <w:sz w:val="28"/>
              </w:rPr>
            </w:pPr>
          </w:p>
          <w:p w:rsidR="00B466C6" w:rsidRPr="006B7FA2" w:rsidRDefault="00B466C6" w:rsidP="000037A6">
            <w:pPr>
              <w:rPr>
                <w:sz w:val="28"/>
              </w:rPr>
            </w:pPr>
          </w:p>
          <w:p w:rsidR="00B466C6" w:rsidRPr="006B7FA2" w:rsidRDefault="00B466C6" w:rsidP="000037A6">
            <w:pPr>
              <w:rPr>
                <w:sz w:val="28"/>
              </w:rPr>
            </w:pPr>
          </w:p>
        </w:tc>
      </w:tr>
      <w:tr w:rsidR="00847B89" w:rsidRPr="006B7FA2" w:rsidTr="006B7FA2">
        <w:trPr>
          <w:cantSplit/>
        </w:trPr>
        <w:tc>
          <w:tcPr>
            <w:tcW w:w="10214" w:type="dxa"/>
            <w:shd w:val="clear" w:color="auto" w:fill="E0E0E0"/>
          </w:tcPr>
          <w:p w:rsidR="00847B89" w:rsidRPr="006B7FA2" w:rsidRDefault="007A08FA" w:rsidP="00E768F7">
            <w:pPr>
              <w:rPr>
                <w:rFonts w:ascii="Arial" w:hAnsi="Arial" w:cs="Arial"/>
                <w:i/>
                <w:sz w:val="20"/>
                <w:szCs w:val="18"/>
              </w:rPr>
            </w:pPr>
            <w:r w:rsidRPr="006B7FA2">
              <w:rPr>
                <w:rFonts w:ascii="Arial" w:hAnsi="Arial" w:cs="Arial"/>
                <w:i/>
                <w:sz w:val="20"/>
                <w:szCs w:val="18"/>
              </w:rPr>
              <w:t>Discuss the gaps in service of the plan. How do the interventions or referrals not address the children’s needs? What recommendations would you make to address these needs?</w:t>
            </w:r>
          </w:p>
        </w:tc>
      </w:tr>
      <w:tr w:rsidR="00B466C6" w:rsidRPr="006B7FA2" w:rsidTr="006B7FA2">
        <w:trPr>
          <w:cantSplit/>
        </w:trPr>
        <w:tc>
          <w:tcPr>
            <w:tcW w:w="10214" w:type="dxa"/>
            <w:shd w:val="clear" w:color="auto" w:fill="auto"/>
          </w:tcPr>
          <w:p w:rsidR="00B466C6" w:rsidRPr="006B7FA2" w:rsidRDefault="00B466C6" w:rsidP="000037A6">
            <w:pPr>
              <w:rPr>
                <w:sz w:val="28"/>
              </w:rPr>
            </w:pPr>
          </w:p>
          <w:p w:rsidR="00B466C6" w:rsidRDefault="00B466C6" w:rsidP="000037A6">
            <w:pPr>
              <w:rPr>
                <w:sz w:val="28"/>
              </w:rPr>
            </w:pPr>
          </w:p>
          <w:p w:rsidR="006B7FA2" w:rsidRDefault="006B7FA2" w:rsidP="000037A6">
            <w:pPr>
              <w:rPr>
                <w:sz w:val="28"/>
              </w:rPr>
            </w:pPr>
          </w:p>
          <w:p w:rsidR="006B7FA2" w:rsidRPr="006B7FA2" w:rsidRDefault="006B7FA2" w:rsidP="000037A6">
            <w:pPr>
              <w:rPr>
                <w:sz w:val="28"/>
              </w:rPr>
            </w:pPr>
          </w:p>
        </w:tc>
      </w:tr>
    </w:tbl>
    <w:p w:rsidR="007C73FB" w:rsidRPr="006B7FA2" w:rsidRDefault="007C73FB">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DB5D0C" w:rsidRPr="006B7FA2" w:rsidTr="006B7FA2">
        <w:trPr>
          <w:cantSplit/>
        </w:trPr>
        <w:tc>
          <w:tcPr>
            <w:tcW w:w="10214" w:type="dxa"/>
            <w:shd w:val="clear" w:color="auto" w:fill="D9D9D9" w:themeFill="background1" w:themeFillShade="D9"/>
          </w:tcPr>
          <w:p w:rsidR="00DB5D0C" w:rsidRPr="006B7FA2" w:rsidRDefault="007A08FA" w:rsidP="00F426E7">
            <w:pPr>
              <w:rPr>
                <w:rFonts w:ascii="Arial" w:hAnsi="Arial" w:cs="Arial"/>
                <w:b/>
                <w:sz w:val="28"/>
              </w:rPr>
            </w:pPr>
            <w:r w:rsidRPr="006B7FA2">
              <w:rPr>
                <w:rFonts w:ascii="Arial" w:hAnsi="Arial" w:cs="Arial"/>
                <w:i/>
                <w:sz w:val="20"/>
                <w:szCs w:val="18"/>
              </w:rPr>
              <w:t>Evaluate the extent to which the plan addresses the family’s needs. What steps are in place to address the family’s needs? How do they address the needs? How do the steps differ for acute versus ongoing needs? Do they fully address the needs? Are there gaps where needs are not addressed?</w:t>
            </w:r>
          </w:p>
        </w:tc>
      </w:tr>
      <w:tr w:rsidR="00B466C6" w:rsidRPr="006B7FA2" w:rsidTr="006B7FA2">
        <w:trPr>
          <w:cantSplit/>
        </w:trPr>
        <w:tc>
          <w:tcPr>
            <w:tcW w:w="10214" w:type="dxa"/>
            <w:shd w:val="clear" w:color="auto" w:fill="auto"/>
          </w:tcPr>
          <w:p w:rsidR="00B466C6" w:rsidRPr="006B7FA2" w:rsidRDefault="00B466C6" w:rsidP="00267C52">
            <w:pPr>
              <w:rPr>
                <w:rFonts w:ascii="Arial" w:hAnsi="Arial" w:cs="Arial"/>
                <w:b/>
                <w:sz w:val="28"/>
              </w:rPr>
            </w:pPr>
          </w:p>
          <w:p w:rsidR="00B466C6" w:rsidRPr="006B7FA2" w:rsidRDefault="00B466C6" w:rsidP="00267C52">
            <w:pPr>
              <w:rPr>
                <w:rFonts w:ascii="Arial" w:hAnsi="Arial" w:cs="Arial"/>
                <w:b/>
                <w:sz w:val="28"/>
              </w:rPr>
            </w:pPr>
          </w:p>
        </w:tc>
      </w:tr>
      <w:tr w:rsidR="00F426E7" w:rsidRPr="006B7FA2" w:rsidTr="006B7FA2">
        <w:trPr>
          <w:cantSplit/>
        </w:trPr>
        <w:tc>
          <w:tcPr>
            <w:tcW w:w="10214" w:type="dxa"/>
            <w:shd w:val="clear" w:color="auto" w:fill="D9D9D9" w:themeFill="background1" w:themeFillShade="D9"/>
          </w:tcPr>
          <w:p w:rsidR="00F426E7" w:rsidRPr="006B7FA2" w:rsidRDefault="007A08FA" w:rsidP="00267C52">
            <w:pPr>
              <w:rPr>
                <w:rFonts w:ascii="Arial" w:hAnsi="Arial" w:cs="Arial"/>
                <w:i/>
                <w:sz w:val="20"/>
                <w:szCs w:val="18"/>
              </w:rPr>
            </w:pPr>
            <w:r w:rsidRPr="006B7FA2">
              <w:rPr>
                <w:rFonts w:ascii="Arial" w:hAnsi="Arial" w:cs="Arial"/>
                <w:i/>
                <w:sz w:val="20"/>
                <w:szCs w:val="18"/>
              </w:rPr>
              <w:t>Discuss the gaps in service of the plan. How do the interventions or referrals not address the family’s needs? What recommendations would you make to address these needs?</w:t>
            </w:r>
          </w:p>
        </w:tc>
      </w:tr>
      <w:tr w:rsidR="003E6775" w:rsidRPr="006B7FA2" w:rsidTr="006B7FA2">
        <w:trPr>
          <w:cantSplit/>
        </w:trPr>
        <w:tc>
          <w:tcPr>
            <w:tcW w:w="10214" w:type="dxa"/>
            <w:shd w:val="clear" w:color="auto" w:fill="FFFFFF" w:themeFill="background1"/>
          </w:tcPr>
          <w:p w:rsidR="003E6775" w:rsidRDefault="003E6775" w:rsidP="00267C52">
            <w:pPr>
              <w:rPr>
                <w:rFonts w:ascii="Arial" w:hAnsi="Arial" w:cs="Arial"/>
                <w:i/>
                <w:sz w:val="20"/>
                <w:szCs w:val="18"/>
              </w:rPr>
            </w:pPr>
          </w:p>
          <w:p w:rsidR="006B7FA2" w:rsidRDefault="006B7FA2" w:rsidP="00267C52">
            <w:pPr>
              <w:rPr>
                <w:rFonts w:ascii="Arial" w:hAnsi="Arial" w:cs="Arial"/>
                <w:i/>
                <w:sz w:val="20"/>
                <w:szCs w:val="18"/>
              </w:rPr>
            </w:pPr>
          </w:p>
          <w:p w:rsidR="006B7FA2" w:rsidRPr="006B7FA2" w:rsidRDefault="006B7FA2" w:rsidP="00267C52">
            <w:pPr>
              <w:rPr>
                <w:rFonts w:ascii="Arial" w:hAnsi="Arial" w:cs="Arial"/>
                <w:i/>
                <w:sz w:val="20"/>
                <w:szCs w:val="18"/>
              </w:rPr>
            </w:pPr>
          </w:p>
        </w:tc>
      </w:tr>
      <w:tr w:rsidR="00F426E7" w:rsidRPr="006B7FA2" w:rsidTr="006B7FA2">
        <w:trPr>
          <w:cantSplit/>
        </w:trPr>
        <w:tc>
          <w:tcPr>
            <w:tcW w:w="10214" w:type="dxa"/>
            <w:shd w:val="clear" w:color="auto" w:fill="D9D9D9" w:themeFill="background1" w:themeFillShade="D9"/>
          </w:tcPr>
          <w:p w:rsidR="00F426E7" w:rsidRPr="006B7FA2" w:rsidRDefault="003E6775" w:rsidP="00267C52">
            <w:pPr>
              <w:rPr>
                <w:rFonts w:ascii="Arial" w:hAnsi="Arial" w:cs="Arial"/>
                <w:i/>
                <w:sz w:val="20"/>
                <w:szCs w:val="18"/>
              </w:rPr>
            </w:pPr>
            <w:r w:rsidRPr="006B7FA2">
              <w:rPr>
                <w:rFonts w:ascii="Arial" w:hAnsi="Arial" w:cs="Arial"/>
                <w:i/>
                <w:sz w:val="20"/>
                <w:szCs w:val="18"/>
              </w:rPr>
              <w:t>Evaluate the effectiveness of the contingency plan. What contingency plan is in place? How does this address risk and resiliency factors of the child and family?</w:t>
            </w:r>
          </w:p>
        </w:tc>
      </w:tr>
      <w:tr w:rsidR="003E6775" w:rsidRPr="006B7FA2" w:rsidTr="006B7FA2">
        <w:trPr>
          <w:cantSplit/>
        </w:trPr>
        <w:tc>
          <w:tcPr>
            <w:tcW w:w="10214" w:type="dxa"/>
            <w:shd w:val="clear" w:color="auto" w:fill="auto"/>
          </w:tcPr>
          <w:p w:rsidR="003E6775" w:rsidRDefault="003E6775" w:rsidP="00267C52">
            <w:pPr>
              <w:rPr>
                <w:rFonts w:ascii="Arial" w:hAnsi="Arial" w:cs="Arial"/>
                <w:i/>
                <w:sz w:val="20"/>
                <w:szCs w:val="18"/>
              </w:rPr>
            </w:pPr>
          </w:p>
          <w:p w:rsidR="006B7FA2" w:rsidRDefault="006B7FA2" w:rsidP="00267C52">
            <w:pPr>
              <w:rPr>
                <w:rFonts w:ascii="Arial" w:hAnsi="Arial" w:cs="Arial"/>
                <w:i/>
                <w:sz w:val="20"/>
                <w:szCs w:val="18"/>
              </w:rPr>
            </w:pPr>
          </w:p>
          <w:p w:rsidR="006B7FA2" w:rsidRDefault="006B7FA2" w:rsidP="00267C52">
            <w:pPr>
              <w:rPr>
                <w:rFonts w:ascii="Arial" w:hAnsi="Arial" w:cs="Arial"/>
                <w:i/>
                <w:sz w:val="20"/>
                <w:szCs w:val="18"/>
              </w:rPr>
            </w:pPr>
          </w:p>
          <w:p w:rsidR="006B7FA2" w:rsidRPr="006B7FA2" w:rsidRDefault="006B7FA2" w:rsidP="00267C52">
            <w:pPr>
              <w:rPr>
                <w:rFonts w:ascii="Arial" w:hAnsi="Arial" w:cs="Arial"/>
                <w:i/>
                <w:sz w:val="20"/>
                <w:szCs w:val="18"/>
              </w:rPr>
            </w:pPr>
          </w:p>
        </w:tc>
      </w:tr>
    </w:tbl>
    <w:p w:rsidR="006B7FA2" w:rsidRDefault="006B7FA2">
      <w:pPr>
        <w:rPr>
          <w:rFonts w:ascii="Arial" w:hAnsi="Arial" w:cs="Arial"/>
          <w:sz w:val="20"/>
          <w:szCs w:val="18"/>
        </w:rPr>
      </w:pPr>
    </w:p>
    <w:p w:rsidR="00130897" w:rsidRDefault="00AE039C">
      <w:pPr>
        <w:rPr>
          <w:rFonts w:ascii="Arial" w:hAnsi="Arial" w:cs="Arial"/>
          <w:sz w:val="20"/>
          <w:szCs w:val="18"/>
        </w:rPr>
      </w:pPr>
      <w:r w:rsidRPr="006B7FA2">
        <w:rPr>
          <w:rFonts w:ascii="Arial" w:hAnsi="Arial" w:cs="Arial"/>
          <w:sz w:val="20"/>
          <w:szCs w:val="18"/>
        </w:rPr>
        <w:t xml:space="preserve">Note: </w:t>
      </w:r>
      <w:r w:rsidR="004C07B0" w:rsidRPr="006B7FA2">
        <w:rPr>
          <w:rFonts w:ascii="Arial" w:hAnsi="Arial" w:cs="Arial"/>
          <w:sz w:val="20"/>
          <w:szCs w:val="18"/>
        </w:rPr>
        <w:t>All participants may not have participated in every area.</w:t>
      </w:r>
    </w:p>
    <w:p w:rsidR="006B7FA2" w:rsidRPr="006B7FA2" w:rsidRDefault="006B7FA2">
      <w:pPr>
        <w:rPr>
          <w:rFonts w:ascii="Arial" w:hAnsi="Arial" w:cs="Arial"/>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E40AB" w:rsidTr="00B466C6">
        <w:trPr>
          <w:trHeight w:val="487"/>
        </w:trPr>
        <w:tc>
          <w:tcPr>
            <w:tcW w:w="10008" w:type="dxa"/>
            <w:shd w:val="clear" w:color="auto" w:fill="auto"/>
          </w:tcPr>
          <w:p w:rsidR="00130897" w:rsidRPr="00B466C6" w:rsidRDefault="003E40AB">
            <w:pPr>
              <w:rPr>
                <w:rFonts w:ascii="Arial" w:hAnsi="Arial" w:cs="Arial"/>
                <w:i/>
                <w:sz w:val="20"/>
                <w:szCs w:val="20"/>
              </w:rPr>
            </w:pPr>
            <w:r w:rsidRPr="00F04C09">
              <w:rPr>
                <w:rFonts w:ascii="Arial" w:hAnsi="Arial" w:cs="Arial"/>
                <w:b/>
                <w:sz w:val="20"/>
                <w:szCs w:val="20"/>
              </w:rPr>
              <w:t>Client Signature/Date</w:t>
            </w:r>
            <w:r w:rsidR="00B466C6">
              <w:rPr>
                <w:rFonts w:ascii="Arial" w:hAnsi="Arial" w:cs="Arial"/>
                <w:b/>
                <w:sz w:val="20"/>
                <w:szCs w:val="20"/>
              </w:rPr>
              <w:t xml:space="preserve"> </w:t>
            </w:r>
            <w:r w:rsidR="00B466C6">
              <w:rPr>
                <w:rFonts w:ascii="Arial" w:hAnsi="Arial" w:cs="Arial"/>
                <w:i/>
                <w:sz w:val="20"/>
                <w:szCs w:val="20"/>
              </w:rPr>
              <w:t xml:space="preserve">Note: No signatures are needed. </w:t>
            </w:r>
          </w:p>
          <w:p w:rsidR="003E40AB" w:rsidRPr="00F04C09" w:rsidRDefault="003E40AB">
            <w:pPr>
              <w:rPr>
                <w:b/>
                <w:sz w:val="22"/>
                <w:szCs w:val="22"/>
              </w:rPr>
            </w:pPr>
          </w:p>
        </w:tc>
      </w:tr>
      <w:tr w:rsidR="003E40AB" w:rsidTr="00B466C6">
        <w:trPr>
          <w:trHeight w:val="442"/>
        </w:trPr>
        <w:tc>
          <w:tcPr>
            <w:tcW w:w="10008" w:type="dxa"/>
            <w:shd w:val="clear" w:color="auto" w:fill="auto"/>
          </w:tcPr>
          <w:p w:rsidR="003E40AB" w:rsidRPr="00F04C09" w:rsidRDefault="00D125D9">
            <w:pPr>
              <w:rPr>
                <w:b/>
                <w:sz w:val="20"/>
                <w:szCs w:val="20"/>
              </w:rPr>
            </w:pPr>
            <w:r w:rsidRPr="00F04C09">
              <w:rPr>
                <w:rFonts w:ascii="Arial" w:hAnsi="Arial" w:cs="Arial"/>
                <w:b/>
                <w:sz w:val="20"/>
                <w:szCs w:val="20"/>
              </w:rPr>
              <w:t xml:space="preserve">Human Services Practitioner </w:t>
            </w:r>
            <w:r w:rsidR="003E40AB" w:rsidRPr="00F04C09">
              <w:rPr>
                <w:rFonts w:ascii="Arial" w:hAnsi="Arial" w:cs="Arial"/>
                <w:b/>
                <w:sz w:val="20"/>
                <w:szCs w:val="20"/>
              </w:rPr>
              <w:t>Signature/Date</w:t>
            </w:r>
            <w:r w:rsidR="00B466C6">
              <w:rPr>
                <w:rFonts w:ascii="Arial" w:hAnsi="Arial" w:cs="Arial"/>
                <w:b/>
                <w:sz w:val="20"/>
                <w:szCs w:val="20"/>
              </w:rPr>
              <w:t xml:space="preserve"> </w:t>
            </w:r>
            <w:r w:rsidR="00B466C6">
              <w:rPr>
                <w:rFonts w:ascii="Arial" w:hAnsi="Arial" w:cs="Arial"/>
                <w:i/>
                <w:sz w:val="20"/>
                <w:szCs w:val="20"/>
              </w:rPr>
              <w:t>Note: No signatures are needed.</w:t>
            </w:r>
          </w:p>
          <w:p w:rsidR="003E40AB" w:rsidRPr="00F04C09" w:rsidRDefault="003E40AB">
            <w:pPr>
              <w:rPr>
                <w:b/>
                <w:sz w:val="22"/>
                <w:szCs w:val="22"/>
              </w:rPr>
            </w:pPr>
          </w:p>
        </w:tc>
      </w:tr>
    </w:tbl>
    <w:p w:rsidR="004C07B0" w:rsidRDefault="004C07B0" w:rsidP="00D76D43"/>
    <w:sectPr w:rsidR="004C07B0" w:rsidSect="00D76D43">
      <w:headerReference w:type="default" r:id="rId10"/>
      <w:footerReference w:type="default" r:id="rId11"/>
      <w:pgSz w:w="12240" w:h="15840"/>
      <w:pgMar w:top="907" w:right="1008" w:bottom="1296" w:left="1008" w:header="360" w:footer="14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68" w:rsidRDefault="00035D68">
      <w:r>
        <w:separator/>
      </w:r>
    </w:p>
  </w:endnote>
  <w:endnote w:type="continuationSeparator" w:id="0">
    <w:p w:rsidR="00035D68" w:rsidRDefault="0003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9" w:rsidRDefault="006B7FA2" w:rsidP="004C07B0">
    <w:pPr>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33019</wp:posOffset>
              </wp:positionV>
              <wp:extent cx="6172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E8D31"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4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"/>
          </w:pict>
        </mc:Fallback>
      </mc:AlternateContent>
    </w:r>
  </w:p>
  <w:p w:rsidR="00847B89" w:rsidRDefault="00847B89" w:rsidP="004C07B0">
    <w:pPr>
      <w:rPr>
        <w:rFonts w:ascii="Arial" w:hAnsi="Arial" w:cs="Arial"/>
        <w:sz w:val="16"/>
        <w:szCs w:val="16"/>
      </w:rPr>
    </w:pPr>
  </w:p>
  <w:p w:rsidR="00847B89" w:rsidRDefault="00847B89" w:rsidP="004C07B0">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68" w:rsidRDefault="00035D68">
      <w:r>
        <w:separator/>
      </w:r>
    </w:p>
  </w:footnote>
  <w:footnote w:type="continuationSeparator" w:id="0">
    <w:p w:rsidR="00035D68" w:rsidRDefault="0003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9" w:rsidRPr="00C579A7" w:rsidRDefault="00CA690D" w:rsidP="00C579A7">
    <w:pPr>
      <w:pStyle w:val="Header"/>
      <w:tabs>
        <w:tab w:val="clear" w:pos="4320"/>
        <w:tab w:val="clear" w:pos="8640"/>
        <w:tab w:val="center" w:pos="5760"/>
        <w:tab w:val="right" w:pos="9720"/>
      </w:tabs>
      <w:rPr>
        <w:rFonts w:ascii="Arial" w:hAnsi="Arial" w:cs="Arial"/>
        <w:b/>
        <w:szCs w:val="20"/>
      </w:rPr>
    </w:pPr>
    <w:r>
      <w:rPr>
        <w:rFonts w:ascii="Arial" w:hAnsi="Arial" w:cs="Arial"/>
        <w:b/>
        <w:szCs w:val="20"/>
      </w:rPr>
      <w:t xml:space="preserve">Client Needs </w:t>
    </w:r>
    <w:r w:rsidR="00834AD2">
      <w:rPr>
        <w:rFonts w:ascii="Arial" w:hAnsi="Arial" w:cs="Arial"/>
        <w:b/>
        <w:szCs w:val="20"/>
      </w:rPr>
      <w:t>–</w:t>
    </w:r>
    <w:r>
      <w:rPr>
        <w:rFonts w:ascii="Arial" w:hAnsi="Arial" w:cs="Arial"/>
        <w:b/>
        <w:szCs w:val="20"/>
      </w:rPr>
      <w:t xml:space="preserve"> </w:t>
    </w:r>
    <w:r w:rsidR="00847B89">
      <w:rPr>
        <w:rFonts w:ascii="Arial" w:hAnsi="Arial" w:cs="Arial"/>
        <w:b/>
        <w:szCs w:val="20"/>
      </w:rPr>
      <w:t>Care Plan Template</w:t>
    </w:r>
    <w:r w:rsidR="00847B89">
      <w:rPr>
        <w:rFonts w:ascii="Arial" w:hAnsi="Arial" w:cs="Arial"/>
        <w:b/>
        <w:szCs w:val="20"/>
      </w:rPr>
      <w:tab/>
    </w:r>
    <w:r w:rsidR="00847B89">
      <w:rPr>
        <w:rFonts w:ascii="Arial" w:hAnsi="Arial" w:cs="Arial"/>
        <w:b/>
        <w:szCs w:val="20"/>
      </w:rPr>
      <w:tab/>
    </w:r>
  </w:p>
  <w:p w:rsidR="00847B89" w:rsidRPr="004451C8" w:rsidRDefault="00847B89" w:rsidP="008501C3">
    <w:pPr>
      <w:pStyle w:val="Header"/>
      <w:tabs>
        <w:tab w:val="clear" w:pos="8640"/>
        <w:tab w:val="right" w:pos="9720"/>
      </w:tabs>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491"/>
    <w:multiLevelType w:val="hybridMultilevel"/>
    <w:tmpl w:val="E2487CE4"/>
    <w:lvl w:ilvl="0" w:tplc="B93A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5378B"/>
    <w:multiLevelType w:val="hybridMultilevel"/>
    <w:tmpl w:val="AC12B674"/>
    <w:lvl w:ilvl="0" w:tplc="B93A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672E5F"/>
    <w:multiLevelType w:val="hybridMultilevel"/>
    <w:tmpl w:val="AC12B674"/>
    <w:lvl w:ilvl="0" w:tplc="B93A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E9347C"/>
    <w:multiLevelType w:val="hybridMultilevel"/>
    <w:tmpl w:val="EC04E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F3"/>
    <w:rsid w:val="00002B02"/>
    <w:rsid w:val="000037A6"/>
    <w:rsid w:val="00035D68"/>
    <w:rsid w:val="00036CF3"/>
    <w:rsid w:val="00075891"/>
    <w:rsid w:val="00090FCB"/>
    <w:rsid w:val="000A2418"/>
    <w:rsid w:val="000D114F"/>
    <w:rsid w:val="000E6439"/>
    <w:rsid w:val="0012556A"/>
    <w:rsid w:val="00130897"/>
    <w:rsid w:val="00145BC6"/>
    <w:rsid w:val="001625FC"/>
    <w:rsid w:val="001A7F2A"/>
    <w:rsid w:val="001F0A9B"/>
    <w:rsid w:val="00266877"/>
    <w:rsid w:val="00267C52"/>
    <w:rsid w:val="0027265D"/>
    <w:rsid w:val="00273A98"/>
    <w:rsid w:val="002A0022"/>
    <w:rsid w:val="002B04FC"/>
    <w:rsid w:val="00306BF3"/>
    <w:rsid w:val="00317272"/>
    <w:rsid w:val="003342AB"/>
    <w:rsid w:val="00360618"/>
    <w:rsid w:val="0038282E"/>
    <w:rsid w:val="003A65F8"/>
    <w:rsid w:val="003C4D1C"/>
    <w:rsid w:val="003E40AB"/>
    <w:rsid w:val="003E6775"/>
    <w:rsid w:val="003F323F"/>
    <w:rsid w:val="00401378"/>
    <w:rsid w:val="00421A34"/>
    <w:rsid w:val="004451C8"/>
    <w:rsid w:val="0046516F"/>
    <w:rsid w:val="004B4301"/>
    <w:rsid w:val="004C07B0"/>
    <w:rsid w:val="004E0D8F"/>
    <w:rsid w:val="005035E8"/>
    <w:rsid w:val="005275DF"/>
    <w:rsid w:val="005472C0"/>
    <w:rsid w:val="00595AD8"/>
    <w:rsid w:val="005B7096"/>
    <w:rsid w:val="005E01DB"/>
    <w:rsid w:val="006701BE"/>
    <w:rsid w:val="00671AEE"/>
    <w:rsid w:val="006B5CB9"/>
    <w:rsid w:val="006B7FA2"/>
    <w:rsid w:val="006F65CB"/>
    <w:rsid w:val="00731ADD"/>
    <w:rsid w:val="0076326A"/>
    <w:rsid w:val="007A08FA"/>
    <w:rsid w:val="007C73FB"/>
    <w:rsid w:val="007E4769"/>
    <w:rsid w:val="007F0145"/>
    <w:rsid w:val="00834AD2"/>
    <w:rsid w:val="00836CB1"/>
    <w:rsid w:val="00847B89"/>
    <w:rsid w:val="008501C3"/>
    <w:rsid w:val="008601A7"/>
    <w:rsid w:val="008C258E"/>
    <w:rsid w:val="008E25C6"/>
    <w:rsid w:val="008F14AB"/>
    <w:rsid w:val="00923562"/>
    <w:rsid w:val="0093793E"/>
    <w:rsid w:val="00970AA0"/>
    <w:rsid w:val="00976025"/>
    <w:rsid w:val="00990B44"/>
    <w:rsid w:val="00A120CD"/>
    <w:rsid w:val="00A2456B"/>
    <w:rsid w:val="00A26671"/>
    <w:rsid w:val="00A4192C"/>
    <w:rsid w:val="00A43303"/>
    <w:rsid w:val="00AB1DD9"/>
    <w:rsid w:val="00AD6471"/>
    <w:rsid w:val="00AE039C"/>
    <w:rsid w:val="00AE4974"/>
    <w:rsid w:val="00B02F07"/>
    <w:rsid w:val="00B1047B"/>
    <w:rsid w:val="00B139E4"/>
    <w:rsid w:val="00B22E60"/>
    <w:rsid w:val="00B466C6"/>
    <w:rsid w:val="00B66BE0"/>
    <w:rsid w:val="00B7146B"/>
    <w:rsid w:val="00B7179C"/>
    <w:rsid w:val="00B75548"/>
    <w:rsid w:val="00B95F5F"/>
    <w:rsid w:val="00BC58D4"/>
    <w:rsid w:val="00C344F1"/>
    <w:rsid w:val="00C579A7"/>
    <w:rsid w:val="00C66525"/>
    <w:rsid w:val="00C933DE"/>
    <w:rsid w:val="00CA690D"/>
    <w:rsid w:val="00CC09C7"/>
    <w:rsid w:val="00CC39E9"/>
    <w:rsid w:val="00CE3C1A"/>
    <w:rsid w:val="00CE3EA4"/>
    <w:rsid w:val="00D11A30"/>
    <w:rsid w:val="00D125D9"/>
    <w:rsid w:val="00D4793A"/>
    <w:rsid w:val="00D70E29"/>
    <w:rsid w:val="00D76D43"/>
    <w:rsid w:val="00D86A5A"/>
    <w:rsid w:val="00DB26DD"/>
    <w:rsid w:val="00DB5D0C"/>
    <w:rsid w:val="00DC7459"/>
    <w:rsid w:val="00E768F7"/>
    <w:rsid w:val="00E82852"/>
    <w:rsid w:val="00F04C09"/>
    <w:rsid w:val="00F27D2F"/>
    <w:rsid w:val="00F426E7"/>
    <w:rsid w:val="00F80AE2"/>
    <w:rsid w:val="00FB44E5"/>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2F89AE-72D7-4BD3-8ED7-EDB8937B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AD8"/>
    <w:pPr>
      <w:tabs>
        <w:tab w:val="center" w:pos="4320"/>
        <w:tab w:val="right" w:pos="8640"/>
      </w:tabs>
    </w:pPr>
  </w:style>
  <w:style w:type="paragraph" w:styleId="Footer">
    <w:name w:val="footer"/>
    <w:basedOn w:val="Normal"/>
    <w:rsid w:val="00595AD8"/>
    <w:pPr>
      <w:tabs>
        <w:tab w:val="center" w:pos="4320"/>
        <w:tab w:val="right" w:pos="8640"/>
      </w:tabs>
    </w:pPr>
  </w:style>
  <w:style w:type="paragraph" w:customStyle="1" w:styleId="ColorfulList-Accent11">
    <w:name w:val="Colorful List - Accent 11"/>
    <w:basedOn w:val="Normal"/>
    <w:uiPriority w:val="34"/>
    <w:qFormat/>
    <w:rsid w:val="007C73FB"/>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DB5D0C"/>
    <w:rPr>
      <w:sz w:val="16"/>
      <w:szCs w:val="16"/>
    </w:rPr>
  </w:style>
  <w:style w:type="paragraph" w:styleId="CommentText">
    <w:name w:val="annotation text"/>
    <w:basedOn w:val="Normal"/>
    <w:link w:val="CommentTextChar"/>
    <w:rsid w:val="00DB5D0C"/>
    <w:rPr>
      <w:sz w:val="20"/>
      <w:szCs w:val="20"/>
    </w:rPr>
  </w:style>
  <w:style w:type="character" w:customStyle="1" w:styleId="CommentTextChar">
    <w:name w:val="Comment Text Char"/>
    <w:basedOn w:val="DefaultParagraphFont"/>
    <w:link w:val="CommentText"/>
    <w:rsid w:val="00DB5D0C"/>
  </w:style>
  <w:style w:type="paragraph" w:styleId="CommentSubject">
    <w:name w:val="annotation subject"/>
    <w:basedOn w:val="CommentText"/>
    <w:next w:val="CommentText"/>
    <w:link w:val="CommentSubjectChar"/>
    <w:rsid w:val="00DB5D0C"/>
    <w:rPr>
      <w:b/>
      <w:bCs/>
    </w:rPr>
  </w:style>
  <w:style w:type="character" w:customStyle="1" w:styleId="CommentSubjectChar">
    <w:name w:val="Comment Subject Char"/>
    <w:basedOn w:val="CommentTextChar"/>
    <w:link w:val="CommentSubject"/>
    <w:rsid w:val="00DB5D0C"/>
    <w:rPr>
      <w:b/>
      <w:bCs/>
    </w:rPr>
  </w:style>
  <w:style w:type="paragraph" w:styleId="BalloonText">
    <w:name w:val="Balloon Text"/>
    <w:basedOn w:val="Normal"/>
    <w:link w:val="BalloonTextChar"/>
    <w:rsid w:val="00DB5D0C"/>
    <w:rPr>
      <w:rFonts w:ascii="Tahoma" w:hAnsi="Tahoma" w:cs="Tahoma"/>
      <w:sz w:val="16"/>
      <w:szCs w:val="16"/>
    </w:rPr>
  </w:style>
  <w:style w:type="character" w:customStyle="1" w:styleId="BalloonTextChar">
    <w:name w:val="Balloon Text Char"/>
    <w:basedOn w:val="DefaultParagraphFont"/>
    <w:link w:val="BalloonText"/>
    <w:rsid w:val="00DB5D0C"/>
    <w:rPr>
      <w:rFonts w:ascii="Tahoma" w:hAnsi="Tahoma" w:cs="Tahoma"/>
      <w:sz w:val="16"/>
      <w:szCs w:val="16"/>
    </w:rPr>
  </w:style>
  <w:style w:type="paragraph" w:styleId="ListParagraph">
    <w:name w:val="List Paragraph"/>
    <w:basedOn w:val="Normal"/>
    <w:uiPriority w:val="72"/>
    <w:qFormat/>
    <w:rsid w:val="00B4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86CD8-7925-48C9-A362-E40E3FC7E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41F15-0613-4D3D-B5B3-73CDFC76C633}">
  <ds:schemaRefs>
    <ds:schemaRef ds:uri="http://schemas.microsoft.com/sharepoint/v3/contenttype/forms"/>
  </ds:schemaRefs>
</ds:datastoreItem>
</file>

<file path=customXml/itemProps3.xml><?xml version="1.0" encoding="utf-8"?>
<ds:datastoreItem xmlns:ds="http://schemas.openxmlformats.org/officeDocument/2006/customXml" ds:itemID="{94A5A19D-F863-4B67-B661-DD80E490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Treatment Plan</vt:lpstr>
    </vt:vector>
  </TitlesOfParts>
  <Company>ATTC</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Plan</dc:title>
  <dc:creator>Pat Stilen</dc:creator>
  <cp:lastModifiedBy>Verano, Olivia</cp:lastModifiedBy>
  <cp:revision>2</cp:revision>
  <cp:lastPrinted>2015-05-21T16:24:00Z</cp:lastPrinted>
  <dcterms:created xsi:type="dcterms:W3CDTF">2018-01-29T19:23:00Z</dcterms:created>
  <dcterms:modified xsi:type="dcterms:W3CDTF">2018-01-29T19:23:00Z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