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EC6E91" w:rsidRDefault="005923C6" w:rsidP="00EC6E91">
      <w:pPr>
        <w:pStyle w:val="Heading1"/>
      </w:pPr>
      <w:r w:rsidRPr="00EC6E91">
        <w:t>COM 500 Final Project Section V and VI Template</w:t>
      </w:r>
    </w:p>
    <w:p w:rsidR="00EC6E91" w:rsidRDefault="00EC6E91" w:rsidP="00EC6E91">
      <w:pPr>
        <w:suppressAutoHyphens/>
        <w:spacing w:after="0" w:line="240" w:lineRule="auto"/>
        <w:rPr>
          <w:sz w:val="24"/>
          <w:szCs w:val="40"/>
        </w:rPr>
      </w:pPr>
    </w:p>
    <w:p w:rsidR="005923C6" w:rsidRPr="00EC6E91" w:rsidRDefault="005923C6" w:rsidP="00EC6E91">
      <w:pPr>
        <w:suppressAutoHyphens/>
        <w:spacing w:after="0" w:line="240" w:lineRule="auto"/>
      </w:pPr>
      <w:r w:rsidRPr="00EC6E91">
        <w:t>Feel free to use this template while you finish the last portion of your final project. You may use this completed template as a part of speaker notes</w:t>
      </w:r>
      <w:r w:rsidR="00197250" w:rsidRPr="00EC6E91">
        <w:t xml:space="preserve"> or transcript</w:t>
      </w:r>
      <w:r w:rsidRPr="00EC6E91">
        <w:t xml:space="preserve"> for Sections V and VI. You may also want to consider your peer’s recommendations in the discussion board to polish this artifact for your final speaker note submission.</w:t>
      </w:r>
    </w:p>
    <w:p w:rsidR="005923C6" w:rsidRPr="00EC6E91" w:rsidRDefault="005923C6" w:rsidP="00EC6E91">
      <w:pPr>
        <w:suppressAutoHyphens/>
        <w:spacing w:after="0" w:line="240" w:lineRule="auto"/>
      </w:pPr>
    </w:p>
    <w:p w:rsidR="005923C6" w:rsidRPr="00682441" w:rsidRDefault="005923C6" w:rsidP="00682441">
      <w:pPr>
        <w:pStyle w:val="Heading2"/>
      </w:pPr>
      <w:r w:rsidRPr="00682441">
        <w:t>Digital Media as Tools</w:t>
      </w:r>
    </w:p>
    <w:p w:rsidR="005923C6" w:rsidRPr="00EC6E91" w:rsidRDefault="005923C6" w:rsidP="00EC6E91">
      <w:pPr>
        <w:suppressAutoHyphens/>
        <w:spacing w:after="0" w:line="240" w:lineRule="auto"/>
        <w:contextualSpacing/>
        <w:rPr>
          <w:rFonts w:eastAsia="Calibri" w:cs="Calibri"/>
          <w:kern w:val="32"/>
          <w:lang w:bidi="en-US"/>
        </w:rPr>
      </w:pPr>
      <w:r w:rsidRPr="00EC6E91">
        <w:rPr>
          <w:rFonts w:eastAsia="Calibri" w:cs="Calibri"/>
          <w:kern w:val="32"/>
          <w:lang w:bidi="en-US"/>
        </w:rPr>
        <w:t>Identify industry-specific digital media formats:</w:t>
      </w:r>
      <w:r w:rsidR="00490FE0">
        <w:rPr>
          <w:rFonts w:eastAsia="Calibri" w:cs="Calibri"/>
          <w:kern w:val="32"/>
          <w:lang w:bidi="en-US"/>
        </w:rPr>
        <w:t xml:space="preserve"> </w:t>
      </w:r>
    </w:p>
    <w:p w:rsidR="005923C6" w:rsidRPr="00EC6E91" w:rsidRDefault="005923C6" w:rsidP="00EC6E91">
      <w:pPr>
        <w:suppressAutoHyphens/>
        <w:spacing w:after="0" w:line="240" w:lineRule="auto"/>
        <w:contextualSpacing/>
        <w:rPr>
          <w:rFonts w:eastAsia="Calibri" w:cs="Calibri"/>
          <w:kern w:val="32"/>
          <w:lang w:bidi="en-US"/>
        </w:rPr>
      </w:pPr>
    </w:p>
    <w:p w:rsidR="005923C6" w:rsidRPr="00EC6E91" w:rsidRDefault="005923C6" w:rsidP="00EC6E91">
      <w:pPr>
        <w:suppressAutoHyphens/>
        <w:spacing w:after="0" w:line="240" w:lineRule="auto"/>
        <w:contextualSpacing/>
        <w:rPr>
          <w:rFonts w:eastAsia="Calibri" w:cs="Calibri"/>
          <w:kern w:val="32"/>
          <w:lang w:bidi="en-US"/>
        </w:rPr>
      </w:pPr>
      <w:r w:rsidRPr="00EC6E91">
        <w:rPr>
          <w:rFonts w:eastAsia="Calibri" w:cs="Calibri"/>
          <w:kern w:val="32"/>
          <w:lang w:bidi="en-US"/>
        </w:rPr>
        <w:t>Explain how they could be incorporated into a communications professional</w:t>
      </w:r>
      <w:r w:rsidR="00490FE0">
        <w:rPr>
          <w:rFonts w:eastAsia="Calibri" w:cs="Calibri"/>
          <w:kern w:val="32"/>
          <w:lang w:bidi="en-US"/>
        </w:rPr>
        <w:t>’s</w:t>
      </w:r>
      <w:r w:rsidRPr="00EC6E91">
        <w:rPr>
          <w:rFonts w:eastAsia="Calibri" w:cs="Calibri"/>
          <w:kern w:val="32"/>
          <w:lang w:bidi="en-US"/>
        </w:rPr>
        <w:t xml:space="preserve"> toolbox:</w:t>
      </w:r>
    </w:p>
    <w:p w:rsidR="005923C6" w:rsidRDefault="005923C6" w:rsidP="00EC6E91">
      <w:pPr>
        <w:suppressAutoHyphens/>
        <w:spacing w:after="0" w:line="240" w:lineRule="auto"/>
        <w:contextualSpacing/>
        <w:rPr>
          <w:rFonts w:eastAsia="Calibri" w:cs="Calibri"/>
          <w:kern w:val="32"/>
          <w:lang w:bidi="en-US"/>
        </w:rPr>
      </w:pPr>
    </w:p>
    <w:p w:rsidR="00682441" w:rsidRPr="00EC6E91" w:rsidRDefault="00682441" w:rsidP="00EC6E91">
      <w:pPr>
        <w:suppressAutoHyphens/>
        <w:spacing w:after="0" w:line="240" w:lineRule="auto"/>
        <w:contextualSpacing/>
        <w:rPr>
          <w:rFonts w:eastAsia="Calibri" w:cs="Calibri"/>
          <w:kern w:val="32"/>
          <w:lang w:bidi="en-US"/>
        </w:rPr>
      </w:pPr>
    </w:p>
    <w:p w:rsidR="005923C6" w:rsidRPr="00EC6E91" w:rsidRDefault="005923C6" w:rsidP="00EC6E91">
      <w:pPr>
        <w:suppressAutoHyphens/>
        <w:spacing w:after="0" w:line="240" w:lineRule="auto"/>
        <w:contextualSpacing/>
        <w:rPr>
          <w:rFonts w:eastAsia="Calibri" w:cs="Calibri"/>
          <w:kern w:val="32"/>
          <w:lang w:bidi="en-US"/>
        </w:rPr>
      </w:pPr>
    </w:p>
    <w:p w:rsidR="005923C6" w:rsidRPr="00EC6E91" w:rsidRDefault="005923C6" w:rsidP="00EC6E91">
      <w:pPr>
        <w:suppressAutoHyphens/>
        <w:spacing w:after="0" w:line="240" w:lineRule="auto"/>
        <w:contextualSpacing/>
        <w:rPr>
          <w:rFonts w:eastAsia="Calibri" w:cs="Calibri"/>
          <w:kern w:val="32"/>
          <w:lang w:bidi="en-US"/>
        </w:rPr>
      </w:pPr>
      <w:r w:rsidRPr="00EC6E91">
        <w:rPr>
          <w:rFonts w:eastAsia="Calibri" w:cs="Calibri"/>
          <w:kern w:val="32"/>
          <w:lang w:bidi="en-US"/>
        </w:rPr>
        <w:t>Evaluate the use of digital media for networking and collaboration efforts (</w:t>
      </w:r>
      <w:r w:rsidR="00490FE0">
        <w:rPr>
          <w:rFonts w:eastAsia="Calibri" w:cs="Calibri"/>
          <w:kern w:val="32"/>
          <w:lang w:bidi="en-US"/>
        </w:rPr>
        <w:t>f</w:t>
      </w:r>
      <w:r w:rsidRPr="00EC6E91">
        <w:rPr>
          <w:rFonts w:eastAsia="Calibri" w:cs="Calibri"/>
          <w:kern w:val="32"/>
          <w:lang w:bidi="en-US"/>
        </w:rPr>
        <w:t>or example, in humanitarian efforts, inter</w:t>
      </w:r>
      <w:r w:rsidR="00490FE0">
        <w:rPr>
          <w:rFonts w:eastAsia="Calibri" w:cs="Calibri"/>
          <w:kern w:val="32"/>
          <w:lang w:bidi="en-US"/>
        </w:rPr>
        <w:t>national awareness, and crises</w:t>
      </w:r>
      <w:r w:rsidRPr="00EC6E91">
        <w:rPr>
          <w:rFonts w:eastAsia="Calibri" w:cs="Calibri"/>
          <w:kern w:val="32"/>
          <w:lang w:bidi="en-US"/>
        </w:rPr>
        <w:t>)</w:t>
      </w:r>
      <w:r w:rsidR="00490FE0">
        <w:rPr>
          <w:rFonts w:eastAsia="Calibri" w:cs="Calibri"/>
          <w:kern w:val="32"/>
          <w:lang w:bidi="en-US"/>
        </w:rPr>
        <w:t>.</w:t>
      </w:r>
    </w:p>
    <w:p w:rsidR="005923C6" w:rsidRDefault="005923C6" w:rsidP="00EC6E91">
      <w:pPr>
        <w:suppressAutoHyphens/>
        <w:spacing w:after="0" w:line="240" w:lineRule="auto"/>
        <w:contextualSpacing/>
        <w:rPr>
          <w:rFonts w:eastAsia="Calibri" w:cs="Calibri"/>
          <w:kern w:val="32"/>
          <w:lang w:bidi="en-US"/>
        </w:rPr>
      </w:pPr>
    </w:p>
    <w:p w:rsidR="00682441" w:rsidRPr="00EC6E91" w:rsidRDefault="00682441" w:rsidP="00EC6E91">
      <w:pPr>
        <w:suppressAutoHyphens/>
        <w:spacing w:after="0" w:line="240" w:lineRule="auto"/>
        <w:contextualSpacing/>
        <w:rPr>
          <w:rFonts w:eastAsia="Calibri" w:cs="Calibri"/>
          <w:kern w:val="32"/>
          <w:lang w:bidi="en-US"/>
        </w:rPr>
      </w:pPr>
    </w:p>
    <w:p w:rsidR="005923C6" w:rsidRPr="00EC6E91" w:rsidRDefault="005923C6" w:rsidP="00EC6E91">
      <w:pPr>
        <w:suppressAutoHyphens/>
        <w:spacing w:after="0" w:line="240" w:lineRule="auto"/>
        <w:contextualSpacing/>
        <w:rPr>
          <w:rFonts w:cs="Times New Roman"/>
        </w:rPr>
      </w:pPr>
    </w:p>
    <w:p w:rsidR="005923C6" w:rsidRPr="00EC6E91" w:rsidRDefault="005923C6" w:rsidP="00EC6E91">
      <w:pPr>
        <w:suppressAutoHyphens/>
        <w:spacing w:after="0" w:line="240" w:lineRule="auto"/>
        <w:contextualSpacing/>
        <w:rPr>
          <w:rFonts w:cs="Times New Roman"/>
        </w:rPr>
      </w:pPr>
      <w:r w:rsidRPr="00EC6E91">
        <w:rPr>
          <w:rFonts w:eastAsia="Calibri" w:cs="Calibri"/>
          <w:kern w:val="32"/>
          <w:lang w:bidi="en-US"/>
        </w:rPr>
        <w:t>Illustrate the value of digital media for communicating with cross-cultural, diverse global audiences.</w:t>
      </w:r>
    </w:p>
    <w:p w:rsidR="005923C6" w:rsidRDefault="005923C6" w:rsidP="00EC6E91">
      <w:pPr>
        <w:suppressAutoHyphens/>
        <w:spacing w:after="0" w:line="240" w:lineRule="auto"/>
        <w:rPr>
          <w:rFonts w:cs="Times New Roman"/>
        </w:rPr>
      </w:pPr>
    </w:p>
    <w:p w:rsidR="00682441" w:rsidRPr="00EC6E91" w:rsidRDefault="00682441" w:rsidP="00EC6E91">
      <w:pPr>
        <w:suppressAutoHyphens/>
        <w:spacing w:after="0" w:line="240" w:lineRule="auto"/>
        <w:rPr>
          <w:rFonts w:cs="Times New Roman"/>
        </w:rPr>
      </w:pPr>
    </w:p>
    <w:p w:rsidR="005923C6" w:rsidRPr="00682441" w:rsidRDefault="005923C6" w:rsidP="00EC6E91">
      <w:pPr>
        <w:suppressAutoHyphens/>
        <w:spacing w:after="0" w:line="240" w:lineRule="auto"/>
        <w:contextualSpacing/>
        <w:rPr>
          <w:rFonts w:cs="Times New Roman"/>
        </w:rPr>
      </w:pPr>
    </w:p>
    <w:p w:rsidR="005923C6" w:rsidRPr="00EC6E91" w:rsidRDefault="005923C6" w:rsidP="00682441">
      <w:pPr>
        <w:pStyle w:val="Heading2"/>
      </w:pPr>
      <w:r w:rsidRPr="00EC6E91">
        <w:t>Goal Planning and Support</w:t>
      </w:r>
    </w:p>
    <w:p w:rsidR="0073087E" w:rsidRPr="00EC6E91" w:rsidRDefault="005923C6" w:rsidP="00EC6E91">
      <w:pPr>
        <w:suppressAutoHyphens/>
        <w:spacing w:after="0" w:line="240" w:lineRule="auto"/>
        <w:rPr>
          <w:rFonts w:cs="Cambria"/>
          <w:lang w:bidi="en-US"/>
        </w:rPr>
      </w:pPr>
      <w:r w:rsidRPr="00EC6E91">
        <w:rPr>
          <w:rFonts w:cs="Cambria"/>
          <w:lang w:bidi="en-US"/>
        </w:rPr>
        <w:t xml:space="preserve">Determine your support system and </w:t>
      </w:r>
      <w:r w:rsidR="00490FE0">
        <w:rPr>
          <w:rFonts w:cs="Cambria"/>
          <w:lang w:bidi="en-US"/>
        </w:rPr>
        <w:t xml:space="preserve">the </w:t>
      </w:r>
      <w:r w:rsidRPr="00EC6E91">
        <w:rPr>
          <w:rFonts w:cs="Cambria"/>
          <w:lang w:bidi="en-US"/>
        </w:rPr>
        <w:t xml:space="preserve">resources available to assist you with </w:t>
      </w:r>
      <w:r w:rsidR="00490FE0">
        <w:rPr>
          <w:rFonts w:cs="Cambria"/>
          <w:lang w:bidi="en-US"/>
        </w:rPr>
        <w:t>your career goal accomplishment:</w:t>
      </w:r>
      <w:r w:rsidRPr="00EC6E91">
        <w:rPr>
          <w:rFonts w:cs="Cambria"/>
          <w:lang w:bidi="en-US"/>
        </w:rPr>
        <w:t xml:space="preserve"> </w:t>
      </w:r>
    </w:p>
    <w:p w:rsidR="0073087E" w:rsidRPr="00EC6E91" w:rsidRDefault="0073087E" w:rsidP="00EC6E91">
      <w:pPr>
        <w:suppressAutoHyphens/>
        <w:spacing w:after="0" w:line="240" w:lineRule="auto"/>
        <w:rPr>
          <w:rFonts w:cs="Cambria"/>
          <w:lang w:bidi="en-US"/>
        </w:rPr>
      </w:pPr>
    </w:p>
    <w:p w:rsidR="0073087E" w:rsidRPr="00EC6E91" w:rsidRDefault="0073087E" w:rsidP="00EC6E91">
      <w:pPr>
        <w:suppressAutoHyphens/>
        <w:spacing w:after="0" w:line="240" w:lineRule="auto"/>
        <w:rPr>
          <w:rFonts w:cs="Cambria"/>
          <w:lang w:bidi="en-US"/>
        </w:rPr>
      </w:pPr>
    </w:p>
    <w:p w:rsidR="0073087E" w:rsidRPr="00EC6E91" w:rsidRDefault="0073087E" w:rsidP="00EC6E91">
      <w:pPr>
        <w:suppressAutoHyphens/>
        <w:spacing w:after="0" w:line="240" w:lineRule="auto"/>
        <w:rPr>
          <w:rFonts w:cs="Cambria"/>
          <w:lang w:bidi="en-US"/>
        </w:rPr>
      </w:pPr>
    </w:p>
    <w:p w:rsidR="0073087E" w:rsidRPr="00EC6E91" w:rsidRDefault="0073087E" w:rsidP="00EC6E91">
      <w:pPr>
        <w:suppressAutoHyphens/>
        <w:spacing w:after="0" w:line="240" w:lineRule="auto"/>
        <w:rPr>
          <w:rFonts w:cs="Cambria"/>
          <w:lang w:bidi="en-US"/>
        </w:rPr>
      </w:pPr>
      <w:r w:rsidRPr="00EC6E91">
        <w:rPr>
          <w:rFonts w:cs="Cambria"/>
          <w:lang w:bidi="en-US"/>
        </w:rPr>
        <w:t>Who are your</w:t>
      </w:r>
      <w:r w:rsidR="005923C6" w:rsidRPr="00EC6E91">
        <w:rPr>
          <w:rFonts w:cs="Cambria"/>
          <w:lang w:bidi="en-US"/>
        </w:rPr>
        <w:t xml:space="preserve"> potential role models, guides, and mentors </w:t>
      </w:r>
      <w:r w:rsidRPr="00EC6E91">
        <w:rPr>
          <w:rFonts w:cs="Cambria"/>
          <w:lang w:bidi="en-US"/>
        </w:rPr>
        <w:t>that could support your goal achievements?</w:t>
      </w:r>
    </w:p>
    <w:p w:rsidR="0073087E" w:rsidRPr="00EC6E91" w:rsidRDefault="0073087E" w:rsidP="00EC6E91">
      <w:pPr>
        <w:suppressAutoHyphens/>
        <w:spacing w:after="0" w:line="240" w:lineRule="auto"/>
        <w:rPr>
          <w:rFonts w:cs="Cambria"/>
          <w:lang w:bidi="en-US"/>
        </w:rPr>
      </w:pPr>
    </w:p>
    <w:p w:rsidR="0073087E" w:rsidRPr="00EC6E91" w:rsidRDefault="0073087E" w:rsidP="00EC6E91">
      <w:pPr>
        <w:suppressAutoHyphens/>
        <w:spacing w:after="0" w:line="240" w:lineRule="auto"/>
        <w:rPr>
          <w:rFonts w:cs="Cambria"/>
          <w:lang w:bidi="en-US"/>
        </w:rPr>
      </w:pPr>
    </w:p>
    <w:p w:rsidR="0073087E" w:rsidRPr="00EC6E91" w:rsidRDefault="0073087E" w:rsidP="00EC6E91">
      <w:pPr>
        <w:suppressAutoHyphens/>
        <w:spacing w:after="0" w:line="240" w:lineRule="auto"/>
        <w:rPr>
          <w:rFonts w:cs="Cambria"/>
          <w:lang w:bidi="en-US"/>
        </w:rPr>
      </w:pPr>
    </w:p>
    <w:p w:rsidR="0073087E" w:rsidRPr="00EC6E91" w:rsidRDefault="0073087E" w:rsidP="00EC6E91">
      <w:pPr>
        <w:suppressAutoHyphens/>
        <w:spacing w:after="0" w:line="240" w:lineRule="auto"/>
        <w:rPr>
          <w:rFonts w:cs="Cambria"/>
          <w:lang w:bidi="en-US"/>
        </w:rPr>
      </w:pPr>
      <w:r w:rsidRPr="00EC6E91">
        <w:rPr>
          <w:rFonts w:cs="Cambria"/>
          <w:lang w:bidi="en-US"/>
        </w:rPr>
        <w:t>Why? (Rationale)</w:t>
      </w:r>
    </w:p>
    <w:p w:rsidR="0073087E" w:rsidRPr="00EC6E91" w:rsidRDefault="0073087E" w:rsidP="00EC6E91">
      <w:pPr>
        <w:suppressAutoHyphens/>
        <w:spacing w:after="0" w:line="240" w:lineRule="auto"/>
        <w:rPr>
          <w:rFonts w:cs="Cambria"/>
          <w:lang w:bidi="en-US"/>
        </w:rPr>
      </w:pPr>
    </w:p>
    <w:p w:rsidR="0073087E" w:rsidRPr="00EC6E91" w:rsidRDefault="0073087E" w:rsidP="00EC6E91">
      <w:pPr>
        <w:suppressAutoHyphens/>
        <w:spacing w:after="0" w:line="240" w:lineRule="auto"/>
        <w:rPr>
          <w:rFonts w:cs="Cambria"/>
          <w:lang w:bidi="en-US"/>
        </w:rPr>
      </w:pPr>
    </w:p>
    <w:p w:rsidR="0073087E" w:rsidRPr="00EC6E91" w:rsidRDefault="0073087E" w:rsidP="00EC6E91">
      <w:pPr>
        <w:suppressAutoHyphens/>
        <w:spacing w:after="0" w:line="240" w:lineRule="auto"/>
        <w:rPr>
          <w:rFonts w:cs="Cambria"/>
          <w:lang w:bidi="en-US"/>
        </w:rPr>
      </w:pPr>
    </w:p>
    <w:p w:rsidR="0073087E" w:rsidRPr="00EC6E91" w:rsidRDefault="0073087E" w:rsidP="00EC6E91">
      <w:pPr>
        <w:suppressAutoHyphens/>
        <w:spacing w:after="0" w:line="240" w:lineRule="auto"/>
        <w:rPr>
          <w:rFonts w:cs="Cambria"/>
          <w:lang w:bidi="en-US"/>
        </w:rPr>
      </w:pPr>
      <w:r w:rsidRPr="00EC6E91">
        <w:rPr>
          <w:rFonts w:cs="Cambria"/>
          <w:lang w:bidi="en-US"/>
        </w:rPr>
        <w:t>What are your potential</w:t>
      </w:r>
      <w:r w:rsidR="005923C6" w:rsidRPr="00EC6E91">
        <w:rPr>
          <w:rFonts w:cs="Cambria"/>
          <w:lang w:bidi="en-US"/>
        </w:rPr>
        <w:t xml:space="preserve"> academic resources, professional groups, networks and societies</w:t>
      </w:r>
      <w:r w:rsidRPr="00EC6E91">
        <w:rPr>
          <w:rFonts w:cs="Cambria"/>
          <w:lang w:bidi="en-US"/>
        </w:rPr>
        <w:t>?</w:t>
      </w:r>
    </w:p>
    <w:p w:rsidR="0073087E" w:rsidRPr="00EC6E91" w:rsidRDefault="0073087E" w:rsidP="00EC6E91">
      <w:pPr>
        <w:suppressAutoHyphens/>
        <w:spacing w:after="0" w:line="240" w:lineRule="auto"/>
        <w:rPr>
          <w:rFonts w:cs="Cambria"/>
          <w:lang w:bidi="en-US"/>
        </w:rPr>
      </w:pPr>
    </w:p>
    <w:p w:rsidR="0073087E" w:rsidRPr="00EC6E91" w:rsidRDefault="0073087E" w:rsidP="00EC6E91">
      <w:pPr>
        <w:suppressAutoHyphens/>
        <w:spacing w:after="0" w:line="240" w:lineRule="auto"/>
        <w:rPr>
          <w:rFonts w:cs="Cambria"/>
          <w:lang w:bidi="en-US"/>
        </w:rPr>
      </w:pPr>
    </w:p>
    <w:p w:rsidR="0073087E" w:rsidRPr="00EC6E91" w:rsidRDefault="0073087E" w:rsidP="00EC6E91">
      <w:pPr>
        <w:suppressAutoHyphens/>
        <w:spacing w:after="0" w:line="240" w:lineRule="auto"/>
        <w:rPr>
          <w:rFonts w:cs="Cambria"/>
          <w:lang w:bidi="en-US"/>
        </w:rPr>
      </w:pPr>
    </w:p>
    <w:p w:rsidR="0073087E" w:rsidRPr="00EC6E91" w:rsidRDefault="0073087E" w:rsidP="00EC6E91">
      <w:pPr>
        <w:suppressAutoHyphens/>
        <w:spacing w:after="0" w:line="240" w:lineRule="auto"/>
        <w:rPr>
          <w:rFonts w:cs="Cambria"/>
          <w:lang w:bidi="en-US"/>
        </w:rPr>
      </w:pPr>
      <w:r w:rsidRPr="00EC6E91">
        <w:rPr>
          <w:rFonts w:cs="Cambria"/>
          <w:lang w:bidi="en-US"/>
        </w:rPr>
        <w:t>Why? (Rationale)</w:t>
      </w:r>
    </w:p>
    <w:p w:rsidR="005923C6" w:rsidRPr="00EC6E91" w:rsidRDefault="005923C6" w:rsidP="00EC6E91">
      <w:pPr>
        <w:suppressAutoHyphens/>
        <w:spacing w:after="0" w:line="240" w:lineRule="auto"/>
        <w:rPr>
          <w:rFonts w:cs="Cambria"/>
          <w:lang w:bidi="en-US"/>
        </w:rPr>
      </w:pPr>
    </w:p>
    <w:p w:rsidR="005923C6" w:rsidRPr="00EC6E91" w:rsidRDefault="005923C6" w:rsidP="00EC6E91">
      <w:pPr>
        <w:suppressAutoHyphens/>
        <w:spacing w:after="0" w:line="240" w:lineRule="auto"/>
      </w:pPr>
      <w:bookmarkStart w:id="0" w:name="_GoBack"/>
      <w:bookmarkEnd w:id="0"/>
    </w:p>
    <w:sectPr w:rsidR="005923C6" w:rsidRPr="00EC6E9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DF" w:rsidRDefault="00C571DF" w:rsidP="005923C6">
      <w:pPr>
        <w:spacing w:after="0" w:line="240" w:lineRule="auto"/>
      </w:pPr>
      <w:r>
        <w:separator/>
      </w:r>
    </w:p>
  </w:endnote>
  <w:endnote w:type="continuationSeparator" w:id="0">
    <w:p w:rsidR="00C571DF" w:rsidRDefault="00C571DF" w:rsidP="0059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DF" w:rsidRDefault="00C571DF" w:rsidP="005923C6">
      <w:pPr>
        <w:spacing w:after="0" w:line="240" w:lineRule="auto"/>
      </w:pPr>
      <w:r>
        <w:separator/>
      </w:r>
    </w:p>
  </w:footnote>
  <w:footnote w:type="continuationSeparator" w:id="0">
    <w:p w:rsidR="00C571DF" w:rsidRDefault="00C571DF" w:rsidP="0059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C6" w:rsidRDefault="005923C6" w:rsidP="00EC6E91">
    <w:pPr>
      <w:pStyle w:val="Header"/>
      <w:spacing w:after="200"/>
      <w:jc w:val="center"/>
    </w:pPr>
    <w:r>
      <w:rPr>
        <w:noProof/>
      </w:rPr>
      <w:drawing>
        <wp:inline distT="0" distB="0" distL="0" distR="0" wp14:anchorId="7B0C8488" wp14:editId="2A45584F">
          <wp:extent cx="2743200" cy="409575"/>
          <wp:effectExtent l="0" t="0" r="0" b="9525"/>
          <wp:docPr id="1" name="Picture 1" descr="SN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5099D"/>
    <w:multiLevelType w:val="hybridMultilevel"/>
    <w:tmpl w:val="58425D7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13F7048"/>
    <w:multiLevelType w:val="hybridMultilevel"/>
    <w:tmpl w:val="08EE030C"/>
    <w:lvl w:ilvl="0" w:tplc="1F9E76F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50D8E32A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C6"/>
    <w:rsid w:val="00197250"/>
    <w:rsid w:val="00490FE0"/>
    <w:rsid w:val="005923C6"/>
    <w:rsid w:val="00682441"/>
    <w:rsid w:val="0073087E"/>
    <w:rsid w:val="008D4FEA"/>
    <w:rsid w:val="00C35B73"/>
    <w:rsid w:val="00C571DF"/>
    <w:rsid w:val="00E03D6A"/>
    <w:rsid w:val="00E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24438-0658-423E-B24D-9F997EFA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E91"/>
    <w:pPr>
      <w:suppressAutoHyphens/>
      <w:spacing w:after="0" w:line="240" w:lineRule="auto"/>
      <w:jc w:val="center"/>
      <w:outlineLvl w:val="0"/>
    </w:pPr>
    <w:rPr>
      <w:b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441"/>
    <w:pPr>
      <w:suppressAutoHyphens/>
      <w:spacing w:after="0" w:line="240" w:lineRule="auto"/>
      <w:contextualSpacing/>
      <w:outlineLvl w:val="1"/>
    </w:pPr>
    <w:rPr>
      <w:rFonts w:eastAsia="Calibri" w:cs="Calibri"/>
      <w:b/>
      <w:kern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C6"/>
  </w:style>
  <w:style w:type="paragraph" w:styleId="Footer">
    <w:name w:val="footer"/>
    <w:basedOn w:val="Normal"/>
    <w:link w:val="FooterChar"/>
    <w:uiPriority w:val="99"/>
    <w:unhideWhenUsed/>
    <w:rsid w:val="0059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C6"/>
  </w:style>
  <w:style w:type="paragraph" w:styleId="ListParagraph">
    <w:name w:val="List Paragraph"/>
    <w:basedOn w:val="Normal"/>
    <w:uiPriority w:val="34"/>
    <w:qFormat/>
    <w:rsid w:val="005923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6E91"/>
    <w:rPr>
      <w:b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2441"/>
    <w:rPr>
      <w:rFonts w:eastAsia="Calibri" w:cs="Calibri"/>
      <w:b/>
      <w:kern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D0E88-67C5-4B3B-BDF6-22E698D3F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07B6F-FD08-4E6A-91D6-58B9438E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F27BD0-855E-4453-9FC1-8446CD49AC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McIsaac, Kristina</dc:creator>
  <cp:keywords/>
  <dc:description/>
  <cp:lastModifiedBy>Mullin, Sean</cp:lastModifiedBy>
  <cp:revision>5</cp:revision>
  <dcterms:created xsi:type="dcterms:W3CDTF">2018-12-11T23:16:00Z</dcterms:created>
  <dcterms:modified xsi:type="dcterms:W3CDTF">2018-12-18T16:46:00Z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