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0E44" w:rsidRPr="00A24EE3" w:rsidRDefault="006B34AA" w:rsidP="00A24EE3">
      <w:pPr>
        <w:pStyle w:val="Heading1"/>
      </w:pPr>
      <w:bookmarkStart w:id="0" w:name="_GoBack"/>
      <w:bookmarkEnd w:id="0"/>
      <w:r w:rsidRPr="00A24EE3">
        <w:t>IDS 100 Project 2</w:t>
      </w:r>
      <w:r w:rsidR="00A24EE3">
        <w:t xml:space="preserve"> </w:t>
      </w:r>
      <w:r w:rsidRPr="00A24EE3">
        <w:t>KWL Chart</w:t>
      </w:r>
      <w:r w:rsidR="00A24EE3">
        <w:t xml:space="preserve"> Template</w:t>
      </w:r>
    </w:p>
    <w:p w:rsidR="002E0E44" w:rsidRPr="00A24EE3" w:rsidRDefault="006B34AA" w:rsidP="00A24EE3">
      <w:pPr>
        <w:widowControl w:val="0"/>
        <w:spacing w:after="0" w:line="240" w:lineRule="auto"/>
      </w:pPr>
      <w:r w:rsidRPr="00A24EE3">
        <w:rPr>
          <w:b/>
        </w:rPr>
        <w:t xml:space="preserve">Prompt: </w:t>
      </w:r>
      <w:r w:rsidRPr="00A24EE3">
        <w:t xml:space="preserve">In order to help you apply the lenses of liberal arts to your topic, you will complete the following KWL </w:t>
      </w:r>
      <w:r w:rsidR="002302CD" w:rsidRPr="00A24EE3">
        <w:t>chart</w:t>
      </w:r>
      <w:r w:rsidRPr="00A24EE3">
        <w:t xml:space="preserve">. </w:t>
      </w:r>
      <w:r w:rsidR="002302CD">
        <w:t>U</w:t>
      </w:r>
      <w:r w:rsidRPr="00A24EE3">
        <w:t xml:space="preserve">se the information you gathered in the </w:t>
      </w:r>
      <w:r w:rsidR="002302CD" w:rsidRPr="00A24EE3">
        <w:t xml:space="preserve">lenses chart </w:t>
      </w:r>
      <w:r w:rsidR="002302CD">
        <w:t xml:space="preserve">(Project 1) </w:t>
      </w:r>
      <w:r w:rsidRPr="00A24EE3">
        <w:t xml:space="preserve">to help guide you. In addition, the information from both charts will be useful to you in Project 3, the </w:t>
      </w:r>
      <w:r w:rsidR="002302CD" w:rsidRPr="00A24EE3">
        <w:t>presentation</w:t>
      </w:r>
      <w:r w:rsidRPr="00A24EE3">
        <w:t xml:space="preserve">, </w:t>
      </w:r>
      <w:r w:rsidR="002302CD">
        <w:t xml:space="preserve">which you will work on in Theme: </w:t>
      </w:r>
      <w:r w:rsidR="002302CD" w:rsidRPr="002302CD">
        <w:t xml:space="preserve">Preparing Your Presentation </w:t>
      </w:r>
      <w:r w:rsidRPr="00A24EE3">
        <w:t>(weeks 6 and 7) and submit in Theme</w:t>
      </w:r>
      <w:r w:rsidR="002302CD">
        <w:t xml:space="preserve">: </w:t>
      </w:r>
      <w:r w:rsidR="002302CD" w:rsidRPr="002302CD">
        <w:t>Presenting on</w:t>
      </w:r>
      <w:r w:rsidR="002302CD">
        <w:t xml:space="preserve"> Your Topic </w:t>
      </w:r>
      <w:proofErr w:type="gramStart"/>
      <w:r w:rsidR="002302CD">
        <w:t>Through</w:t>
      </w:r>
      <w:proofErr w:type="gramEnd"/>
      <w:r w:rsidR="002302CD">
        <w:t xml:space="preserve"> Two Lenses </w:t>
      </w:r>
      <w:r w:rsidRPr="00A24EE3">
        <w:t xml:space="preserve">(week 8). </w:t>
      </w:r>
    </w:p>
    <w:p w:rsidR="002E0E44" w:rsidRPr="00A24EE3" w:rsidRDefault="002E0E44" w:rsidP="00A24EE3">
      <w:pPr>
        <w:widowControl w:val="0"/>
        <w:spacing w:after="0" w:line="240" w:lineRule="auto"/>
      </w:pPr>
    </w:p>
    <w:p w:rsidR="002E0E44" w:rsidRDefault="006B34AA" w:rsidP="00A24EE3">
      <w:pPr>
        <w:widowControl w:val="0"/>
        <w:spacing w:after="0" w:line="240" w:lineRule="auto"/>
      </w:pPr>
      <w:r w:rsidRPr="00A24EE3">
        <w:t xml:space="preserve">Complete the following steps to complete the KWL </w:t>
      </w:r>
      <w:r w:rsidR="00A24EE3" w:rsidRPr="00A24EE3">
        <w:t xml:space="preserve">chart </w:t>
      </w:r>
      <w:r w:rsidRPr="00A24EE3">
        <w:t xml:space="preserve">below: </w:t>
      </w:r>
    </w:p>
    <w:p w:rsidR="00A24EE3" w:rsidRPr="00A24EE3" w:rsidRDefault="00A24EE3" w:rsidP="00A24EE3">
      <w:pPr>
        <w:widowControl w:val="0"/>
        <w:spacing w:after="0" w:line="240" w:lineRule="auto"/>
      </w:pPr>
    </w:p>
    <w:p w:rsidR="00A24EE3" w:rsidRDefault="006B34AA" w:rsidP="00A24EE3">
      <w:pPr>
        <w:pStyle w:val="ListParagraph"/>
        <w:widowControl w:val="0"/>
        <w:numPr>
          <w:ilvl w:val="0"/>
          <w:numId w:val="12"/>
        </w:numPr>
        <w:spacing w:after="0" w:line="240" w:lineRule="auto"/>
      </w:pPr>
      <w:r w:rsidRPr="00A24EE3">
        <w:t>Step 1 (</w:t>
      </w:r>
      <w:r w:rsidR="002302CD" w:rsidRPr="00A24EE3">
        <w:t xml:space="preserve">learning block </w:t>
      </w:r>
      <w:r w:rsidRPr="00A24EE3">
        <w:t xml:space="preserve">4-1): In the </w:t>
      </w:r>
      <w:r w:rsidR="002302CD">
        <w:t>“</w:t>
      </w:r>
      <w:r w:rsidRPr="00A24EE3">
        <w:t>K</w:t>
      </w:r>
      <w:r w:rsidR="002302CD">
        <w:t>”</w:t>
      </w:r>
      <w:r w:rsidRPr="00A24EE3">
        <w:t xml:space="preserve"> column, identify your chosen topic and write what you already know about your topic</w:t>
      </w:r>
      <w:r w:rsidR="001E5E43">
        <w:t xml:space="preserve"> in relation to </w:t>
      </w:r>
      <w:r w:rsidR="006E43EB">
        <w:t xml:space="preserve">each of </w:t>
      </w:r>
      <w:r w:rsidR="001E5E43">
        <w:t>the lenses</w:t>
      </w:r>
      <w:r w:rsidRPr="00A24EE3">
        <w:t xml:space="preserve">. </w:t>
      </w:r>
    </w:p>
    <w:p w:rsidR="00A24EE3" w:rsidRDefault="006B34AA" w:rsidP="002302CD">
      <w:pPr>
        <w:pStyle w:val="ListParagraph"/>
        <w:widowControl w:val="0"/>
        <w:numPr>
          <w:ilvl w:val="0"/>
          <w:numId w:val="12"/>
        </w:numPr>
        <w:spacing w:after="0" w:line="240" w:lineRule="auto"/>
      </w:pPr>
      <w:r w:rsidRPr="00A24EE3">
        <w:t>Step 2 (</w:t>
      </w:r>
      <w:r w:rsidR="002302CD" w:rsidRPr="002302CD">
        <w:t xml:space="preserve">learning block </w:t>
      </w:r>
      <w:r w:rsidR="002302CD">
        <w:t>4-2): In the “</w:t>
      </w:r>
      <w:r w:rsidRPr="00A24EE3">
        <w:t>W</w:t>
      </w:r>
      <w:r w:rsidR="002302CD">
        <w:t xml:space="preserve">” </w:t>
      </w:r>
      <w:r w:rsidRPr="00A24EE3">
        <w:t>column, write what you want to know about your chosen topic in the form of questions</w:t>
      </w:r>
      <w:r w:rsidR="001E5E43">
        <w:t xml:space="preserve"> in relation to </w:t>
      </w:r>
      <w:r w:rsidR="006E43EB">
        <w:t xml:space="preserve">each of </w:t>
      </w:r>
      <w:r w:rsidR="001E5E43">
        <w:t>the lenses</w:t>
      </w:r>
      <w:r w:rsidRPr="00A24EE3">
        <w:t xml:space="preserve">. </w:t>
      </w:r>
    </w:p>
    <w:p w:rsidR="00A24EE3" w:rsidRDefault="006B34AA" w:rsidP="002302CD">
      <w:pPr>
        <w:pStyle w:val="ListParagraph"/>
        <w:widowControl w:val="0"/>
        <w:numPr>
          <w:ilvl w:val="0"/>
          <w:numId w:val="12"/>
        </w:numPr>
        <w:spacing w:after="0" w:line="240" w:lineRule="auto"/>
      </w:pPr>
      <w:r w:rsidRPr="00A24EE3">
        <w:t>Step 3 (</w:t>
      </w:r>
      <w:r w:rsidR="002302CD" w:rsidRPr="002302CD">
        <w:t>learning block</w:t>
      </w:r>
      <w:r w:rsidR="002302CD">
        <w:t>s</w:t>
      </w:r>
      <w:r w:rsidR="002302CD" w:rsidRPr="002302CD">
        <w:t xml:space="preserve"> </w:t>
      </w:r>
      <w:r w:rsidRPr="00A24EE3">
        <w:t xml:space="preserve">4-3, 4-4, 5-1 and 5-2): In the </w:t>
      </w:r>
      <w:r w:rsidR="002302CD">
        <w:t>“</w:t>
      </w:r>
      <w:r w:rsidRPr="00A24EE3">
        <w:t>L</w:t>
      </w:r>
      <w:r w:rsidR="002302CD">
        <w:t>”</w:t>
      </w:r>
      <w:r w:rsidRPr="00A24EE3">
        <w:t xml:space="preserve"> column, after reading the article you locate</w:t>
      </w:r>
      <w:r w:rsidR="002302CD">
        <w:t>d</w:t>
      </w:r>
      <w:r w:rsidRPr="00A24EE3">
        <w:t xml:space="preserve"> associated with</w:t>
      </w:r>
      <w:r w:rsidR="002302CD">
        <w:t xml:space="preserve"> </w:t>
      </w:r>
      <w:r w:rsidRPr="00A24EE3">
        <w:t xml:space="preserve">your chosen topic, summarize what you learned about your topic when looking at it through each of the lenses. Although the articles you review may not answer all of your questions, be sure to answer any questions possible in the space provided and explain your response. Also, note the citation for your article as it is provided to you, as you will need to reference this in future learning blocks when creating your presentation slides. </w:t>
      </w:r>
    </w:p>
    <w:p w:rsidR="002E0E44" w:rsidRPr="00A24EE3" w:rsidRDefault="006B34AA" w:rsidP="002302CD">
      <w:pPr>
        <w:pStyle w:val="ListParagraph"/>
        <w:widowControl w:val="0"/>
        <w:numPr>
          <w:ilvl w:val="0"/>
          <w:numId w:val="12"/>
        </w:numPr>
        <w:spacing w:after="0" w:line="240" w:lineRule="auto"/>
      </w:pPr>
      <w:r w:rsidRPr="00A24EE3">
        <w:t>Step 4 (</w:t>
      </w:r>
      <w:r w:rsidR="002302CD" w:rsidRPr="002302CD">
        <w:t xml:space="preserve">learning block </w:t>
      </w:r>
      <w:r w:rsidRPr="00A24EE3">
        <w:t>5-3): Create a list of keywords you would use were you to continue researching your chosen topic. Consider the questions you had that were not answere</w:t>
      </w:r>
      <w:r w:rsidR="002302CD">
        <w:t>d by the articles you reviewed: A</w:t>
      </w:r>
      <w:r w:rsidRPr="00A24EE3">
        <w:t xml:space="preserve">re there any terms/keywords that you might use to search for answers to these questions? </w:t>
      </w:r>
      <w:r w:rsidR="002302CD">
        <w:br/>
      </w:r>
    </w:p>
    <w:p w:rsidR="002E0E44" w:rsidRPr="002302CD" w:rsidRDefault="002302CD" w:rsidP="002302CD">
      <w:pPr>
        <w:pStyle w:val="Heading2"/>
      </w:pPr>
      <w:r w:rsidRPr="002302CD">
        <w:t>KWL Chart</w:t>
      </w:r>
    </w:p>
    <w:tbl>
      <w:tblPr>
        <w:tblStyle w:val="a"/>
        <w:tblW w:w="1424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5245"/>
        <w:gridCol w:w="2880"/>
      </w:tblGrid>
      <w:tr w:rsidR="002E0E44" w:rsidTr="00A24EE3">
        <w:trPr>
          <w:trHeight w:val="980"/>
          <w:jc w:val="right"/>
        </w:trPr>
        <w:tc>
          <w:tcPr>
            <w:tcW w:w="3060" w:type="dxa"/>
            <w:shd w:val="clear" w:color="auto" w:fill="FFFF66"/>
          </w:tcPr>
          <w:p w:rsidR="002E0E44" w:rsidRDefault="006B34AA">
            <w:pPr>
              <w:jc w:val="center"/>
            </w:pPr>
            <w:bookmarkStart w:id="1" w:name="_gjdgxs" w:colFirst="0" w:colLast="0"/>
            <w:bookmarkEnd w:id="1"/>
            <w:r>
              <w:rPr>
                <w:b/>
                <w:color w:val="4472C4"/>
                <w:sz w:val="48"/>
                <w:szCs w:val="48"/>
              </w:rPr>
              <w:t>K</w:t>
            </w:r>
          </w:p>
          <w:p w:rsidR="002E0E44" w:rsidRDefault="006B34AA">
            <w:pPr>
              <w:jc w:val="center"/>
            </w:pPr>
            <w:r>
              <w:t xml:space="preserve">What I </w:t>
            </w:r>
            <w:r>
              <w:rPr>
                <w:b/>
              </w:rPr>
              <w:t xml:space="preserve">know </w:t>
            </w:r>
            <w:r>
              <w:t>about my topic</w:t>
            </w:r>
          </w:p>
        </w:tc>
        <w:tc>
          <w:tcPr>
            <w:tcW w:w="3060" w:type="dxa"/>
            <w:shd w:val="clear" w:color="auto" w:fill="FFFF66"/>
          </w:tcPr>
          <w:p w:rsidR="002E0E44" w:rsidRDefault="006B34AA">
            <w:pPr>
              <w:jc w:val="center"/>
            </w:pPr>
            <w:r>
              <w:rPr>
                <w:b/>
                <w:color w:val="4472C4"/>
                <w:sz w:val="48"/>
                <w:szCs w:val="48"/>
              </w:rPr>
              <w:t>W</w:t>
            </w:r>
          </w:p>
          <w:p w:rsidR="002E0E44" w:rsidRDefault="006B34AA">
            <w:pPr>
              <w:jc w:val="center"/>
            </w:pPr>
            <w:r>
              <w:t xml:space="preserve">What I </w:t>
            </w:r>
            <w:r>
              <w:rPr>
                <w:b/>
              </w:rPr>
              <w:t>want</w:t>
            </w:r>
            <w:r>
              <w:t xml:space="preserve"> to know</w:t>
            </w:r>
          </w:p>
        </w:tc>
        <w:tc>
          <w:tcPr>
            <w:tcW w:w="5245" w:type="dxa"/>
            <w:shd w:val="clear" w:color="auto" w:fill="FFFF66"/>
          </w:tcPr>
          <w:p w:rsidR="002E0E44" w:rsidRDefault="006B34AA">
            <w:pPr>
              <w:jc w:val="center"/>
            </w:pPr>
            <w:r>
              <w:rPr>
                <w:b/>
                <w:color w:val="4472C4"/>
                <w:sz w:val="48"/>
                <w:szCs w:val="48"/>
              </w:rPr>
              <w:t>L</w:t>
            </w:r>
          </w:p>
          <w:p w:rsidR="002E0E44" w:rsidRDefault="006B34AA">
            <w:pPr>
              <w:jc w:val="center"/>
            </w:pPr>
            <w:r>
              <w:t xml:space="preserve">What I </w:t>
            </w:r>
            <w:r>
              <w:rPr>
                <w:b/>
              </w:rPr>
              <w:t>learned</w:t>
            </w:r>
          </w:p>
        </w:tc>
        <w:tc>
          <w:tcPr>
            <w:tcW w:w="2880" w:type="dxa"/>
            <w:shd w:val="clear" w:color="auto" w:fill="FFFF66"/>
          </w:tcPr>
          <w:p w:rsidR="002E0E44" w:rsidRDefault="006B34AA">
            <w:pPr>
              <w:jc w:val="center"/>
            </w:pPr>
            <w:r>
              <w:rPr>
                <w:b/>
                <w:color w:val="4472C4"/>
                <w:sz w:val="48"/>
                <w:szCs w:val="48"/>
              </w:rPr>
              <w:t>Keywords</w:t>
            </w:r>
          </w:p>
          <w:p w:rsidR="002E0E44" w:rsidRDefault="006B34AA">
            <w:pPr>
              <w:jc w:val="center"/>
            </w:pPr>
            <w:r>
              <w:t xml:space="preserve">List </w:t>
            </w:r>
            <w:r w:rsidR="002302CD">
              <w:rPr>
                <w:b/>
              </w:rPr>
              <w:t>key</w:t>
            </w:r>
            <w:r>
              <w:rPr>
                <w:b/>
              </w:rPr>
              <w:t xml:space="preserve">words </w:t>
            </w:r>
            <w:r>
              <w:t>I could use to continue exploring my topic</w:t>
            </w:r>
          </w:p>
        </w:tc>
      </w:tr>
      <w:tr w:rsidR="002E0E44" w:rsidTr="00A24EE3">
        <w:trPr>
          <w:trHeight w:val="3120"/>
          <w:jc w:val="right"/>
        </w:trPr>
        <w:tc>
          <w:tcPr>
            <w:tcW w:w="3060" w:type="dxa"/>
            <w:vMerge w:val="restart"/>
          </w:tcPr>
          <w:p w:rsidR="002E0E44" w:rsidRDefault="006B34AA">
            <w:r>
              <w:t xml:space="preserve">My topic is ____________. </w:t>
            </w:r>
          </w:p>
          <w:p w:rsidR="002E0E44" w:rsidRDefault="002E0E44"/>
          <w:p w:rsidR="002E0E44" w:rsidRDefault="002E0E44"/>
          <w:p w:rsidR="002E0E44" w:rsidRDefault="006B34AA">
            <w:r>
              <w:t xml:space="preserve">I already know the following about this topic: </w:t>
            </w:r>
          </w:p>
          <w:p w:rsidR="002E0E44" w:rsidRDefault="002E0E44">
            <w:pPr>
              <w:numPr>
                <w:ilvl w:val="0"/>
                <w:numId w:val="10"/>
              </w:numPr>
              <w:ind w:hanging="360"/>
              <w:contextualSpacing/>
            </w:pPr>
          </w:p>
        </w:tc>
        <w:tc>
          <w:tcPr>
            <w:tcW w:w="3060" w:type="dxa"/>
            <w:vMerge w:val="restart"/>
          </w:tcPr>
          <w:p w:rsidR="002E0E44" w:rsidRDefault="00A24EE3">
            <w:r>
              <w:t xml:space="preserve">This is what I want to know about my topic: </w:t>
            </w:r>
          </w:p>
          <w:p w:rsidR="00A24EE3" w:rsidRDefault="00A24EE3"/>
          <w:p w:rsidR="002E0E44" w:rsidRDefault="002E0E44">
            <w:pPr>
              <w:numPr>
                <w:ilvl w:val="0"/>
                <w:numId w:val="6"/>
              </w:numPr>
              <w:ind w:hanging="360"/>
              <w:contextualSpacing/>
            </w:pPr>
          </w:p>
          <w:p w:rsidR="002E0E44" w:rsidRDefault="002E0E44"/>
          <w:p w:rsidR="002E0E44" w:rsidRDefault="002E0E44"/>
          <w:p w:rsidR="002E0E44" w:rsidRDefault="002E0E44"/>
          <w:p w:rsidR="002E0E44" w:rsidRDefault="002E0E44"/>
        </w:tc>
        <w:tc>
          <w:tcPr>
            <w:tcW w:w="5245" w:type="dxa"/>
          </w:tcPr>
          <w:p w:rsidR="002E0E44" w:rsidRDefault="006B34AA">
            <w:r>
              <w:t xml:space="preserve">What I learned when exploring my topic through the </w:t>
            </w:r>
            <w:r w:rsidR="00A24EE3">
              <w:rPr>
                <w:b/>
              </w:rPr>
              <w:t>social science</w:t>
            </w:r>
            <w:r w:rsidR="00A24EE3">
              <w:t xml:space="preserve"> l</w:t>
            </w:r>
            <w:r>
              <w:t>ens:</w:t>
            </w:r>
          </w:p>
          <w:p w:rsidR="002E0E44" w:rsidRDefault="002E0E44">
            <w:pPr>
              <w:numPr>
                <w:ilvl w:val="0"/>
                <w:numId w:val="7"/>
              </w:numPr>
              <w:ind w:hanging="360"/>
              <w:contextualSpacing/>
            </w:pPr>
          </w:p>
          <w:p w:rsidR="002E0E44" w:rsidRDefault="002E0E44"/>
          <w:p w:rsidR="002E0E44" w:rsidRDefault="002E0E44"/>
          <w:p w:rsidR="002E0E44" w:rsidRDefault="002E0E44"/>
          <w:p w:rsidR="002E0E44" w:rsidRDefault="002E0E44"/>
          <w:p w:rsidR="002E0E44" w:rsidRDefault="006B34AA">
            <w:r>
              <w:rPr>
                <w:b/>
              </w:rPr>
              <w:t xml:space="preserve">Have any of your questions been answered by the article you read? Explain. </w:t>
            </w:r>
          </w:p>
          <w:p w:rsidR="002E0E44" w:rsidRDefault="002E0E44">
            <w:pPr>
              <w:numPr>
                <w:ilvl w:val="0"/>
                <w:numId w:val="4"/>
              </w:numPr>
              <w:ind w:hanging="360"/>
              <w:contextualSpacing/>
            </w:pPr>
          </w:p>
          <w:p w:rsidR="002E0E44" w:rsidRDefault="002E0E44"/>
          <w:p w:rsidR="002E0E44" w:rsidRDefault="002E0E44"/>
          <w:p w:rsidR="002E0E44" w:rsidRDefault="002E0E44"/>
          <w:p w:rsidR="002E0E44" w:rsidRDefault="002E0E44"/>
          <w:p w:rsidR="002E0E44" w:rsidRDefault="002E0E44"/>
          <w:p w:rsidR="002E0E44" w:rsidRDefault="002E0E44"/>
          <w:p w:rsidR="002E0E44" w:rsidRDefault="006B34AA">
            <w:r>
              <w:rPr>
                <w:b/>
              </w:rPr>
              <w:t xml:space="preserve">Citation: </w:t>
            </w:r>
          </w:p>
        </w:tc>
        <w:tc>
          <w:tcPr>
            <w:tcW w:w="2880" w:type="dxa"/>
            <w:vMerge w:val="restart"/>
          </w:tcPr>
          <w:p w:rsidR="002E0E44" w:rsidRDefault="002E0E44"/>
          <w:p w:rsidR="002E0E44" w:rsidRDefault="002E0E44">
            <w:pPr>
              <w:numPr>
                <w:ilvl w:val="0"/>
                <w:numId w:val="8"/>
              </w:numPr>
              <w:ind w:hanging="360"/>
              <w:contextualSpacing/>
            </w:pPr>
          </w:p>
        </w:tc>
      </w:tr>
      <w:tr w:rsidR="002E0E44" w:rsidTr="00A24EE3">
        <w:trPr>
          <w:trHeight w:val="3120"/>
          <w:jc w:val="right"/>
        </w:trPr>
        <w:tc>
          <w:tcPr>
            <w:tcW w:w="3060" w:type="dxa"/>
            <w:vMerge/>
          </w:tcPr>
          <w:p w:rsidR="002E0E44" w:rsidRDefault="002E0E44"/>
        </w:tc>
        <w:tc>
          <w:tcPr>
            <w:tcW w:w="3060" w:type="dxa"/>
            <w:vMerge/>
          </w:tcPr>
          <w:p w:rsidR="002E0E44" w:rsidRDefault="002E0E44"/>
        </w:tc>
        <w:tc>
          <w:tcPr>
            <w:tcW w:w="5245" w:type="dxa"/>
          </w:tcPr>
          <w:p w:rsidR="002E0E44" w:rsidRDefault="006B34AA">
            <w:r>
              <w:t xml:space="preserve">What I learned when exploring my topic through the </w:t>
            </w:r>
            <w:r w:rsidR="00A24EE3">
              <w:rPr>
                <w:b/>
              </w:rPr>
              <w:t>natural science</w:t>
            </w:r>
            <w:r w:rsidR="00A24EE3">
              <w:t xml:space="preserve"> lens</w:t>
            </w:r>
            <w:r>
              <w:t xml:space="preserve">: </w:t>
            </w:r>
          </w:p>
          <w:p w:rsidR="002E0E44" w:rsidRDefault="002E0E44">
            <w:pPr>
              <w:numPr>
                <w:ilvl w:val="0"/>
                <w:numId w:val="11"/>
              </w:numPr>
              <w:ind w:hanging="360"/>
              <w:contextualSpacing/>
            </w:pPr>
          </w:p>
          <w:p w:rsidR="002E0E44" w:rsidRDefault="002E0E44"/>
          <w:p w:rsidR="002E0E44" w:rsidRDefault="002E0E44"/>
          <w:p w:rsidR="002E0E44" w:rsidRDefault="002E0E44"/>
          <w:p w:rsidR="002E0E44" w:rsidRDefault="002E0E44"/>
          <w:p w:rsidR="002E0E44" w:rsidRDefault="006B34AA">
            <w:r>
              <w:rPr>
                <w:b/>
              </w:rPr>
              <w:t xml:space="preserve">Have any of your questions been answered by the article you read? Explain. </w:t>
            </w:r>
          </w:p>
          <w:p w:rsidR="002E0E44" w:rsidRDefault="002E0E44">
            <w:pPr>
              <w:numPr>
                <w:ilvl w:val="0"/>
                <w:numId w:val="2"/>
              </w:numPr>
              <w:ind w:hanging="360"/>
              <w:contextualSpacing/>
            </w:pPr>
          </w:p>
          <w:p w:rsidR="002E0E44" w:rsidRDefault="002E0E44"/>
          <w:p w:rsidR="002E0E44" w:rsidRDefault="002E0E44"/>
          <w:p w:rsidR="002E0E44" w:rsidRDefault="002E0E44"/>
          <w:p w:rsidR="002E0E44" w:rsidRDefault="002E0E44"/>
          <w:p w:rsidR="002E0E44" w:rsidRDefault="006B34AA">
            <w:r>
              <w:rPr>
                <w:b/>
              </w:rPr>
              <w:t xml:space="preserve">Citation: </w:t>
            </w:r>
          </w:p>
        </w:tc>
        <w:tc>
          <w:tcPr>
            <w:tcW w:w="2880" w:type="dxa"/>
            <w:vMerge/>
          </w:tcPr>
          <w:p w:rsidR="002E0E44" w:rsidRDefault="002E0E44"/>
        </w:tc>
      </w:tr>
      <w:tr w:rsidR="002E0E44" w:rsidTr="00A24EE3">
        <w:trPr>
          <w:trHeight w:val="3120"/>
          <w:jc w:val="right"/>
        </w:trPr>
        <w:tc>
          <w:tcPr>
            <w:tcW w:w="3060" w:type="dxa"/>
            <w:vMerge/>
          </w:tcPr>
          <w:p w:rsidR="002E0E44" w:rsidRDefault="002E0E44"/>
        </w:tc>
        <w:tc>
          <w:tcPr>
            <w:tcW w:w="3060" w:type="dxa"/>
            <w:vMerge/>
          </w:tcPr>
          <w:p w:rsidR="002E0E44" w:rsidRDefault="002E0E44"/>
        </w:tc>
        <w:tc>
          <w:tcPr>
            <w:tcW w:w="5245" w:type="dxa"/>
          </w:tcPr>
          <w:p w:rsidR="002E0E44" w:rsidRDefault="006B34AA">
            <w:r>
              <w:t xml:space="preserve">What I learned when exploring my topic through the </w:t>
            </w:r>
            <w:r w:rsidR="00A24EE3">
              <w:rPr>
                <w:b/>
              </w:rPr>
              <w:t>history</w:t>
            </w:r>
            <w:r w:rsidR="00A24EE3">
              <w:t xml:space="preserve"> lens</w:t>
            </w:r>
            <w:r>
              <w:t xml:space="preserve">: </w:t>
            </w:r>
          </w:p>
          <w:p w:rsidR="002E0E44" w:rsidRDefault="002E0E44">
            <w:pPr>
              <w:numPr>
                <w:ilvl w:val="0"/>
                <w:numId w:val="9"/>
              </w:numPr>
              <w:ind w:hanging="360"/>
              <w:contextualSpacing/>
            </w:pPr>
          </w:p>
          <w:p w:rsidR="002E0E44" w:rsidRDefault="002E0E44"/>
          <w:p w:rsidR="002E0E44" w:rsidRDefault="002E0E44"/>
          <w:p w:rsidR="002E0E44" w:rsidRDefault="002E0E44"/>
          <w:p w:rsidR="002E0E44" w:rsidRDefault="006B34AA">
            <w:r>
              <w:rPr>
                <w:b/>
              </w:rPr>
              <w:t>Have any of your questions been answered by the article you read? Explain.</w:t>
            </w:r>
            <w:r>
              <w:t xml:space="preserve"> </w:t>
            </w:r>
          </w:p>
          <w:p w:rsidR="002E0E44" w:rsidRDefault="002E0E44">
            <w:pPr>
              <w:numPr>
                <w:ilvl w:val="0"/>
                <w:numId w:val="5"/>
              </w:numPr>
              <w:ind w:hanging="360"/>
              <w:contextualSpacing/>
            </w:pPr>
          </w:p>
          <w:p w:rsidR="002E0E44" w:rsidRDefault="002E0E44"/>
          <w:p w:rsidR="002E0E44" w:rsidRDefault="002E0E44"/>
          <w:p w:rsidR="002E0E44" w:rsidRDefault="002E0E44"/>
          <w:p w:rsidR="002E0E44" w:rsidRDefault="002E0E44"/>
          <w:p w:rsidR="002E0E44" w:rsidRDefault="002E0E44"/>
          <w:p w:rsidR="002E0E44" w:rsidRDefault="002E0E44"/>
          <w:p w:rsidR="002E0E44" w:rsidRDefault="006B34AA">
            <w:r>
              <w:rPr>
                <w:b/>
              </w:rPr>
              <w:t xml:space="preserve">Citation: </w:t>
            </w:r>
          </w:p>
        </w:tc>
        <w:tc>
          <w:tcPr>
            <w:tcW w:w="2880" w:type="dxa"/>
            <w:vMerge/>
          </w:tcPr>
          <w:p w:rsidR="002E0E44" w:rsidRDefault="002E0E44"/>
        </w:tc>
      </w:tr>
      <w:tr w:rsidR="002E0E44" w:rsidTr="00A24EE3">
        <w:trPr>
          <w:trHeight w:val="3120"/>
          <w:jc w:val="right"/>
        </w:trPr>
        <w:tc>
          <w:tcPr>
            <w:tcW w:w="3060" w:type="dxa"/>
            <w:vMerge/>
          </w:tcPr>
          <w:p w:rsidR="002E0E44" w:rsidRDefault="002E0E44"/>
        </w:tc>
        <w:tc>
          <w:tcPr>
            <w:tcW w:w="3060" w:type="dxa"/>
            <w:vMerge/>
          </w:tcPr>
          <w:p w:rsidR="002E0E44" w:rsidRDefault="002E0E44"/>
        </w:tc>
        <w:tc>
          <w:tcPr>
            <w:tcW w:w="5245" w:type="dxa"/>
          </w:tcPr>
          <w:p w:rsidR="002E0E44" w:rsidRDefault="006B34AA">
            <w:r>
              <w:t xml:space="preserve">What I learned when exploring my topic through the </w:t>
            </w:r>
            <w:r w:rsidR="00A24EE3">
              <w:rPr>
                <w:b/>
              </w:rPr>
              <w:t>humanities</w:t>
            </w:r>
            <w:r w:rsidR="00A24EE3">
              <w:t xml:space="preserve"> lens</w:t>
            </w:r>
            <w:r>
              <w:t xml:space="preserve">: </w:t>
            </w:r>
          </w:p>
          <w:p w:rsidR="002E0E44" w:rsidRDefault="002E0E44">
            <w:pPr>
              <w:numPr>
                <w:ilvl w:val="0"/>
                <w:numId w:val="3"/>
              </w:numPr>
              <w:ind w:hanging="360"/>
              <w:contextualSpacing/>
            </w:pPr>
          </w:p>
          <w:p w:rsidR="002E0E44" w:rsidRDefault="002E0E44"/>
          <w:p w:rsidR="002E0E44" w:rsidRDefault="002E0E44"/>
          <w:p w:rsidR="002E0E44" w:rsidRDefault="002E0E44"/>
          <w:p w:rsidR="002E0E44" w:rsidRDefault="006B34AA">
            <w:r>
              <w:rPr>
                <w:b/>
              </w:rPr>
              <w:t xml:space="preserve">Have any of your questions been answered by the article you read? Explain. </w:t>
            </w:r>
          </w:p>
          <w:p w:rsidR="002E0E44" w:rsidRDefault="002E0E44">
            <w:pPr>
              <w:numPr>
                <w:ilvl w:val="0"/>
                <w:numId w:val="1"/>
              </w:numPr>
              <w:ind w:hanging="360"/>
              <w:contextualSpacing/>
            </w:pPr>
          </w:p>
          <w:p w:rsidR="002E0E44" w:rsidRDefault="002E0E44"/>
          <w:p w:rsidR="002E0E44" w:rsidRDefault="002E0E44"/>
          <w:p w:rsidR="002E0E44" w:rsidRDefault="002E0E44"/>
          <w:p w:rsidR="002E0E44" w:rsidRDefault="002E0E44"/>
          <w:p w:rsidR="002E0E44" w:rsidRDefault="002E0E44"/>
          <w:p w:rsidR="002E0E44" w:rsidRDefault="002E0E44"/>
          <w:p w:rsidR="002E0E44" w:rsidRDefault="006B34AA">
            <w:r>
              <w:rPr>
                <w:b/>
              </w:rPr>
              <w:t xml:space="preserve">Citation: </w:t>
            </w:r>
          </w:p>
        </w:tc>
        <w:tc>
          <w:tcPr>
            <w:tcW w:w="2880" w:type="dxa"/>
            <w:vMerge/>
          </w:tcPr>
          <w:p w:rsidR="002E0E44" w:rsidRDefault="002E0E44"/>
        </w:tc>
      </w:tr>
    </w:tbl>
    <w:p w:rsidR="002E0E44" w:rsidRDefault="002E0E44"/>
    <w:sectPr w:rsidR="002E0E44" w:rsidSect="00A24EE3">
      <w:headerReference w:type="default" r:id="rId10"/>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F0D" w:rsidRDefault="00CA6F0D" w:rsidP="00A24EE3">
      <w:pPr>
        <w:spacing w:after="0" w:line="240" w:lineRule="auto"/>
      </w:pPr>
      <w:r>
        <w:separator/>
      </w:r>
    </w:p>
  </w:endnote>
  <w:endnote w:type="continuationSeparator" w:id="0">
    <w:p w:rsidR="00CA6F0D" w:rsidRDefault="00CA6F0D" w:rsidP="00A2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F0D" w:rsidRDefault="00CA6F0D" w:rsidP="00A24EE3">
      <w:pPr>
        <w:spacing w:after="0" w:line="240" w:lineRule="auto"/>
      </w:pPr>
      <w:r>
        <w:separator/>
      </w:r>
    </w:p>
  </w:footnote>
  <w:footnote w:type="continuationSeparator" w:id="0">
    <w:p w:rsidR="00CA6F0D" w:rsidRDefault="00CA6F0D" w:rsidP="00A24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E3" w:rsidRPr="00A24EE3" w:rsidRDefault="00A24EE3" w:rsidP="00A24EE3">
    <w:pPr>
      <w:pStyle w:val="Header"/>
      <w:jc w:val="center"/>
    </w:pPr>
    <w:r>
      <w:rPr>
        <w:noProof/>
      </w:rPr>
      <w:drawing>
        <wp:inline distT="0" distB="0" distL="0" distR="0" wp14:anchorId="37C9F97F" wp14:editId="5A755F84">
          <wp:extent cx="2743200" cy="409575"/>
          <wp:effectExtent l="0" t="0" r="0" b="0"/>
          <wp:docPr id="3" name="image01.jpg" descr="MP_SNHU_withQuill_Horizstack"/>
          <wp:cNvGraphicFramePr/>
          <a:graphic xmlns:a="http://schemas.openxmlformats.org/drawingml/2006/main">
            <a:graphicData uri="http://schemas.openxmlformats.org/drawingml/2006/picture">
              <pic:pic xmlns:pic="http://schemas.openxmlformats.org/drawingml/2006/picture">
                <pic:nvPicPr>
                  <pic:cNvPr id="0" name="image01.jpg" descr="MP_SNHU_withQuill_Horizstack"/>
                  <pic:cNvPicPr preferRelativeResize="0"/>
                </pic:nvPicPr>
                <pic:blipFill>
                  <a:blip r:embed="rId1"/>
                  <a:srcRect/>
                  <a:stretch>
                    <a:fillRect/>
                  </a:stretch>
                </pic:blipFill>
                <pic:spPr>
                  <a:xfrm>
                    <a:off x="0" y="0"/>
                    <a:ext cx="2743200" cy="4095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7D7A"/>
    <w:multiLevelType w:val="multilevel"/>
    <w:tmpl w:val="11EE56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69328B1"/>
    <w:multiLevelType w:val="multilevel"/>
    <w:tmpl w:val="95624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6A61770"/>
    <w:multiLevelType w:val="multilevel"/>
    <w:tmpl w:val="A10CD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1394A6E"/>
    <w:multiLevelType w:val="hybridMultilevel"/>
    <w:tmpl w:val="6142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E446B"/>
    <w:multiLevelType w:val="multilevel"/>
    <w:tmpl w:val="DA0ED8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20805EF"/>
    <w:multiLevelType w:val="multilevel"/>
    <w:tmpl w:val="801089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5565B5A"/>
    <w:multiLevelType w:val="multilevel"/>
    <w:tmpl w:val="9B4E8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9A1144E"/>
    <w:multiLevelType w:val="multilevel"/>
    <w:tmpl w:val="2B8CDE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FD32E48"/>
    <w:multiLevelType w:val="multilevel"/>
    <w:tmpl w:val="65363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4925799"/>
    <w:multiLevelType w:val="multilevel"/>
    <w:tmpl w:val="A51E21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5D06F08"/>
    <w:multiLevelType w:val="multilevel"/>
    <w:tmpl w:val="A470DF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BE723CE"/>
    <w:multiLevelType w:val="multilevel"/>
    <w:tmpl w:val="938001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8"/>
  </w:num>
  <w:num w:numId="5">
    <w:abstractNumId w:val="10"/>
  </w:num>
  <w:num w:numId="6">
    <w:abstractNumId w:val="1"/>
  </w:num>
  <w:num w:numId="7">
    <w:abstractNumId w:val="11"/>
  </w:num>
  <w:num w:numId="8">
    <w:abstractNumId w:val="0"/>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44"/>
    <w:rsid w:val="001E5E43"/>
    <w:rsid w:val="002302CD"/>
    <w:rsid w:val="002E0E44"/>
    <w:rsid w:val="006B34AA"/>
    <w:rsid w:val="006E43EB"/>
    <w:rsid w:val="007311D6"/>
    <w:rsid w:val="00913D19"/>
    <w:rsid w:val="00A03CAC"/>
    <w:rsid w:val="00A24EE3"/>
    <w:rsid w:val="00CA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C4DB7C-02AE-47B0-90D0-579651DC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A24EE3"/>
    <w:pPr>
      <w:jc w:val="center"/>
      <w:outlineLvl w:val="0"/>
    </w:pPr>
    <w:rPr>
      <w:b/>
      <w:sz w:val="24"/>
      <w:szCs w:val="32"/>
    </w:rPr>
  </w:style>
  <w:style w:type="paragraph" w:styleId="Heading2">
    <w:name w:val="heading 2"/>
    <w:basedOn w:val="Normal"/>
    <w:next w:val="Normal"/>
    <w:rsid w:val="002302CD"/>
    <w:pPr>
      <w:widowControl w:val="0"/>
      <w:spacing w:after="0" w:line="276" w:lineRule="auto"/>
      <w:jc w:val="center"/>
      <w:outlineLvl w:val="1"/>
    </w:pPr>
    <w:rPr>
      <w:b/>
      <w:sz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24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EE3"/>
  </w:style>
  <w:style w:type="paragraph" w:styleId="Footer">
    <w:name w:val="footer"/>
    <w:basedOn w:val="Normal"/>
    <w:link w:val="FooterChar"/>
    <w:uiPriority w:val="99"/>
    <w:unhideWhenUsed/>
    <w:rsid w:val="00A2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EE3"/>
  </w:style>
  <w:style w:type="paragraph" w:styleId="ListParagraph">
    <w:name w:val="List Paragraph"/>
    <w:basedOn w:val="Normal"/>
    <w:uiPriority w:val="34"/>
    <w:qFormat/>
    <w:rsid w:val="00A24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8DDB8-84B8-4A9E-B98D-8FFF78BD1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1B8348-809C-4FEA-A341-F9548DD69961}">
  <ds:schemaRefs>
    <ds:schemaRef ds:uri="http://schemas.microsoft.com/sharepoint/v3/contenttype/forms"/>
  </ds:schemaRefs>
</ds:datastoreItem>
</file>

<file path=customXml/itemProps3.xml><?xml version="1.0" encoding="utf-8"?>
<ds:datastoreItem xmlns:ds="http://schemas.openxmlformats.org/officeDocument/2006/customXml" ds:itemID="{ADFAFAC7-B111-4EB2-9A76-48CECF5941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Willoughby, Margaret</dc:creator>
  <cp:lastModifiedBy>Croasdale, Bridget</cp:lastModifiedBy>
  <cp:revision>2</cp:revision>
  <dcterms:created xsi:type="dcterms:W3CDTF">2018-05-17T16:31:00Z</dcterms:created>
  <dcterms:modified xsi:type="dcterms:W3CDTF">2018-05-17T16:31:00Z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